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AFD5A" w14:textId="4EF2ABEB" w:rsidR="00EB5D02" w:rsidRPr="005C1C26" w:rsidRDefault="004E00F7" w:rsidP="004E00F7">
      <w:pPr>
        <w:jc w:val="center"/>
        <w:rPr>
          <w:rFonts w:ascii="Arial" w:hAnsi="Arial" w:cs="Arial"/>
          <w:noProof/>
          <w:sz w:val="28"/>
          <w:szCs w:val="28"/>
        </w:rPr>
      </w:pPr>
      <w:r w:rsidRPr="005C1C26">
        <w:rPr>
          <w:rFonts w:ascii="Arial" w:hAnsi="Arial" w:cs="Arial"/>
          <w:noProof/>
          <w:sz w:val="28"/>
          <w:szCs w:val="28"/>
        </w:rPr>
        <w:t>Northeast Convocation, Episcopal Diocese of Texas</w:t>
      </w:r>
    </w:p>
    <w:p w14:paraId="6FB9F5C2" w14:textId="652ABDD2" w:rsidR="00CF7925" w:rsidRPr="00882B51" w:rsidRDefault="00FE2FDB" w:rsidP="00882B51">
      <w:pPr>
        <w:rPr>
          <w:rFonts w:ascii="Arial" w:hAnsi="Arial" w:cs="Arial"/>
          <w:sz w:val="28"/>
          <w:szCs w:val="28"/>
        </w:rPr>
      </w:pPr>
      <w:r>
        <w:rPr>
          <w:rFonts w:ascii="Arial" w:hAnsi="Arial" w:cs="Arial"/>
          <w:b/>
          <w:bCs/>
          <w:sz w:val="32"/>
          <w:szCs w:val="32"/>
        </w:rPr>
        <w:t xml:space="preserve">Lay-Led </w:t>
      </w:r>
      <w:r w:rsidR="00CF7925" w:rsidRPr="00CF7925">
        <w:rPr>
          <w:rFonts w:ascii="Arial" w:hAnsi="Arial" w:cs="Arial"/>
          <w:b/>
          <w:bCs/>
          <w:sz w:val="32"/>
          <w:szCs w:val="32"/>
        </w:rPr>
        <w:t>Liturgical Planning</w:t>
      </w:r>
      <w:r>
        <w:rPr>
          <w:rFonts w:ascii="Arial" w:hAnsi="Arial" w:cs="Arial"/>
          <w:b/>
          <w:bCs/>
          <w:sz w:val="32"/>
          <w:szCs w:val="32"/>
        </w:rPr>
        <w:t>: Ash Wednesday</w:t>
      </w:r>
    </w:p>
    <w:p w14:paraId="09073BB1" w14:textId="0920CF17" w:rsidR="00EC0CF5" w:rsidRPr="006A5DAB" w:rsidRDefault="00EC0CF5" w:rsidP="00EC0CF5">
      <w:pPr>
        <w:pStyle w:val="ListParagraph"/>
        <w:ind w:left="0"/>
        <w:rPr>
          <w:rFonts w:ascii="Arial" w:hAnsi="Arial" w:cs="Arial"/>
        </w:rPr>
      </w:pPr>
      <w:r w:rsidRPr="006A5DAB">
        <w:rPr>
          <w:rFonts w:ascii="Arial" w:hAnsi="Arial" w:cs="Arial"/>
        </w:rPr>
        <w:t xml:space="preserve">The Proper Liturgy for </w:t>
      </w:r>
      <w:r w:rsidR="006A5DAB">
        <w:rPr>
          <w:rFonts w:ascii="Arial" w:hAnsi="Arial" w:cs="Arial"/>
        </w:rPr>
        <w:t>this</w:t>
      </w:r>
      <w:r w:rsidRPr="006A5DAB">
        <w:rPr>
          <w:rFonts w:ascii="Arial" w:hAnsi="Arial" w:cs="Arial"/>
        </w:rPr>
        <w:t xml:space="preserve"> service is found in the Book of Common Prayer (BCP) on pp. 264 – 269</w:t>
      </w:r>
    </w:p>
    <w:p w14:paraId="428BE1FE" w14:textId="77777777" w:rsidR="006A5DAB" w:rsidRPr="006A5DAB" w:rsidRDefault="006A5DAB" w:rsidP="00EC0CF5">
      <w:pPr>
        <w:pStyle w:val="ListParagraph"/>
        <w:ind w:left="0"/>
        <w:rPr>
          <w:rFonts w:ascii="Arial" w:hAnsi="Arial" w:cs="Arial"/>
        </w:rPr>
      </w:pPr>
    </w:p>
    <w:p w14:paraId="71509D47" w14:textId="7DB8C139" w:rsidR="006A5DAB" w:rsidRPr="006A5DAB" w:rsidRDefault="006A5DAB" w:rsidP="00EC0CF5">
      <w:pPr>
        <w:pStyle w:val="ListParagraph"/>
        <w:ind w:left="0"/>
        <w:rPr>
          <w:rFonts w:ascii="Arial" w:hAnsi="Arial" w:cs="Arial"/>
        </w:rPr>
      </w:pPr>
      <w:r w:rsidRPr="006A5DAB">
        <w:rPr>
          <w:rFonts w:ascii="Arial" w:hAnsi="Arial" w:cs="Arial"/>
        </w:rPr>
        <w:t xml:space="preserve">Ministers </w:t>
      </w:r>
      <w:r>
        <w:rPr>
          <w:rFonts w:ascii="Arial" w:hAnsi="Arial" w:cs="Arial"/>
        </w:rPr>
        <w:t xml:space="preserve">needed </w:t>
      </w:r>
      <w:r w:rsidRPr="006A5DAB">
        <w:rPr>
          <w:rFonts w:ascii="Arial" w:hAnsi="Arial" w:cs="Arial"/>
        </w:rPr>
        <w:t>for th</w:t>
      </w:r>
      <w:r>
        <w:rPr>
          <w:rFonts w:ascii="Arial" w:hAnsi="Arial" w:cs="Arial"/>
        </w:rPr>
        <w:t>is</w:t>
      </w:r>
      <w:r w:rsidRPr="006A5DAB">
        <w:rPr>
          <w:rFonts w:ascii="Arial" w:hAnsi="Arial" w:cs="Arial"/>
        </w:rPr>
        <w:t xml:space="preserve"> service: Presider and Lector, an Acolyte may also serve.</w:t>
      </w:r>
    </w:p>
    <w:p w14:paraId="073AC6AD" w14:textId="77777777" w:rsidR="00534A78" w:rsidRPr="00EC0CF5" w:rsidRDefault="00534A78" w:rsidP="00EC0CF5">
      <w:pPr>
        <w:pStyle w:val="ListParagraph"/>
        <w:ind w:left="0"/>
        <w:rPr>
          <w:rFonts w:ascii="Arial" w:hAnsi="Arial" w:cs="Arial"/>
          <w:sz w:val="28"/>
          <w:szCs w:val="28"/>
        </w:rPr>
      </w:pPr>
    </w:p>
    <w:tbl>
      <w:tblPr>
        <w:tblStyle w:val="TableGrid"/>
        <w:tblW w:w="0" w:type="auto"/>
        <w:jc w:val="center"/>
        <w:tblLook w:val="04A0" w:firstRow="1" w:lastRow="0" w:firstColumn="1" w:lastColumn="0" w:noHBand="0" w:noVBand="1"/>
      </w:tblPr>
      <w:tblGrid>
        <w:gridCol w:w="3150"/>
        <w:gridCol w:w="3420"/>
        <w:gridCol w:w="2250"/>
        <w:gridCol w:w="1980"/>
      </w:tblGrid>
      <w:tr w:rsidR="00FE2FDB" w:rsidRPr="00CF7925" w14:paraId="0DE0D964" w14:textId="77777777" w:rsidTr="00804039">
        <w:trPr>
          <w:jc w:val="center"/>
        </w:trPr>
        <w:tc>
          <w:tcPr>
            <w:tcW w:w="3150" w:type="dxa"/>
            <w:tcBorders>
              <w:top w:val="nil"/>
              <w:left w:val="nil"/>
              <w:bottom w:val="nil"/>
              <w:right w:val="nil"/>
            </w:tcBorders>
          </w:tcPr>
          <w:p w14:paraId="6F06C9B0" w14:textId="77777777" w:rsidR="00FE2FDB" w:rsidRPr="00CF7925" w:rsidRDefault="00FE2FDB" w:rsidP="00CF7925">
            <w:pPr>
              <w:pStyle w:val="ListParagraph"/>
              <w:ind w:left="0"/>
              <w:rPr>
                <w:rFonts w:ascii="Arial" w:hAnsi="Arial" w:cs="Arial"/>
              </w:rPr>
            </w:pPr>
          </w:p>
        </w:tc>
        <w:tc>
          <w:tcPr>
            <w:tcW w:w="3420" w:type="dxa"/>
            <w:tcBorders>
              <w:top w:val="nil"/>
              <w:left w:val="nil"/>
              <w:bottom w:val="single" w:sz="4" w:space="0" w:color="auto"/>
              <w:right w:val="nil"/>
            </w:tcBorders>
          </w:tcPr>
          <w:p w14:paraId="72744B5D" w14:textId="77777777" w:rsidR="00FE2FDB" w:rsidRPr="00CF7925" w:rsidRDefault="00FE2FDB" w:rsidP="00CF7925">
            <w:pPr>
              <w:pStyle w:val="ListParagraph"/>
              <w:ind w:left="0"/>
              <w:jc w:val="center"/>
              <w:rPr>
                <w:rFonts w:ascii="Arial" w:hAnsi="Arial" w:cs="Arial"/>
                <w:b/>
                <w:bCs/>
              </w:rPr>
            </w:pPr>
          </w:p>
        </w:tc>
        <w:tc>
          <w:tcPr>
            <w:tcW w:w="2250" w:type="dxa"/>
            <w:tcBorders>
              <w:top w:val="nil"/>
              <w:left w:val="nil"/>
              <w:bottom w:val="single" w:sz="4" w:space="0" w:color="auto"/>
              <w:right w:val="nil"/>
            </w:tcBorders>
          </w:tcPr>
          <w:p w14:paraId="59E77679" w14:textId="77777777" w:rsidR="00FE2FDB" w:rsidRPr="00FE2FDB" w:rsidRDefault="00FE2FDB" w:rsidP="00CF7925">
            <w:pPr>
              <w:pStyle w:val="ListParagraph"/>
              <w:ind w:left="0"/>
              <w:jc w:val="center"/>
              <w:rPr>
                <w:rFonts w:ascii="Arial" w:hAnsi="Arial" w:cs="Arial"/>
                <w:sz w:val="22"/>
                <w:szCs w:val="22"/>
              </w:rPr>
            </w:pPr>
          </w:p>
        </w:tc>
        <w:tc>
          <w:tcPr>
            <w:tcW w:w="1980" w:type="dxa"/>
            <w:tcBorders>
              <w:top w:val="nil"/>
              <w:left w:val="nil"/>
              <w:bottom w:val="single" w:sz="4" w:space="0" w:color="auto"/>
              <w:right w:val="nil"/>
            </w:tcBorders>
          </w:tcPr>
          <w:p w14:paraId="1D241FB3" w14:textId="69681B2D" w:rsidR="00FE2FDB" w:rsidRPr="00FE2FDB" w:rsidRDefault="00FE2FDB" w:rsidP="00CF7925">
            <w:pPr>
              <w:pStyle w:val="ListParagraph"/>
              <w:ind w:left="0"/>
              <w:jc w:val="center"/>
              <w:rPr>
                <w:rFonts w:ascii="Arial" w:hAnsi="Arial" w:cs="Arial"/>
                <w:sz w:val="22"/>
                <w:szCs w:val="22"/>
              </w:rPr>
            </w:pPr>
            <w:r w:rsidRPr="00FE2FDB">
              <w:rPr>
                <w:rFonts w:ascii="Arial" w:hAnsi="Arial" w:cs="Arial"/>
                <w:sz w:val="22"/>
                <w:szCs w:val="22"/>
              </w:rPr>
              <w:t>Book of Common Prayer (BCP) Page Numbers</w:t>
            </w:r>
          </w:p>
        </w:tc>
      </w:tr>
      <w:tr w:rsidR="00F54AD1" w:rsidRPr="00CF7925" w14:paraId="719C0201" w14:textId="094613D3" w:rsidTr="00804039">
        <w:trPr>
          <w:jc w:val="center"/>
        </w:trPr>
        <w:tc>
          <w:tcPr>
            <w:tcW w:w="3150" w:type="dxa"/>
            <w:tcBorders>
              <w:top w:val="nil"/>
              <w:left w:val="nil"/>
              <w:bottom w:val="single" w:sz="4" w:space="0" w:color="auto"/>
              <w:right w:val="single" w:sz="4" w:space="0" w:color="auto"/>
            </w:tcBorders>
            <w:vAlign w:val="center"/>
          </w:tcPr>
          <w:p w14:paraId="04A27D7E" w14:textId="77777777" w:rsidR="00F54AD1" w:rsidRPr="00CF7925" w:rsidRDefault="00F54AD1" w:rsidP="008F6AF8">
            <w:pPr>
              <w:pStyle w:val="ListParagraph"/>
              <w:ind w:left="0"/>
              <w:jc w:val="center"/>
              <w:rPr>
                <w:rFonts w:ascii="Arial" w:hAnsi="Arial" w:cs="Arial"/>
              </w:rPr>
            </w:pPr>
          </w:p>
        </w:tc>
        <w:tc>
          <w:tcPr>
            <w:tcW w:w="3420" w:type="dxa"/>
            <w:tcBorders>
              <w:top w:val="single" w:sz="4" w:space="0" w:color="auto"/>
              <w:left w:val="single" w:sz="4" w:space="0" w:color="auto"/>
              <w:bottom w:val="single" w:sz="4" w:space="0" w:color="auto"/>
              <w:right w:val="single" w:sz="4" w:space="0" w:color="auto"/>
            </w:tcBorders>
            <w:vAlign w:val="center"/>
          </w:tcPr>
          <w:p w14:paraId="68B510D4" w14:textId="03013DE6" w:rsidR="00F54AD1" w:rsidRPr="00CF7925" w:rsidRDefault="00F54AD1" w:rsidP="008F6AF8">
            <w:pPr>
              <w:pStyle w:val="ListParagraph"/>
              <w:ind w:left="0"/>
              <w:jc w:val="center"/>
              <w:rPr>
                <w:rFonts w:ascii="Arial" w:hAnsi="Arial" w:cs="Arial"/>
                <w:b/>
                <w:bCs/>
              </w:rPr>
            </w:pPr>
            <w:r w:rsidRPr="00CF7925">
              <w:rPr>
                <w:rFonts w:ascii="Arial" w:hAnsi="Arial" w:cs="Arial"/>
                <w:b/>
                <w:bCs/>
              </w:rPr>
              <w:t>Ash Wednesday</w:t>
            </w:r>
          </w:p>
        </w:tc>
        <w:tc>
          <w:tcPr>
            <w:tcW w:w="2250" w:type="dxa"/>
            <w:tcBorders>
              <w:top w:val="single" w:sz="4" w:space="0" w:color="auto"/>
              <w:left w:val="single" w:sz="4" w:space="0" w:color="auto"/>
              <w:bottom w:val="single" w:sz="4" w:space="0" w:color="auto"/>
              <w:right w:val="single" w:sz="4" w:space="0" w:color="auto"/>
            </w:tcBorders>
            <w:vAlign w:val="center"/>
          </w:tcPr>
          <w:p w14:paraId="109F6343" w14:textId="0DB7A2D6" w:rsidR="00F54AD1" w:rsidRPr="00F54AD1" w:rsidRDefault="00F54AD1" w:rsidP="008F6AF8">
            <w:pPr>
              <w:pStyle w:val="ListParagraph"/>
              <w:ind w:left="0"/>
              <w:jc w:val="center"/>
              <w:rPr>
                <w:rFonts w:ascii="Arial" w:hAnsi="Arial" w:cs="Arial"/>
                <w:b/>
                <w:bCs/>
              </w:rPr>
            </w:pPr>
            <w:r w:rsidRPr="00F54AD1">
              <w:rPr>
                <w:rFonts w:ascii="Arial" w:hAnsi="Arial" w:cs="Arial"/>
                <w:b/>
                <w:bCs/>
              </w:rPr>
              <w:t>Presider</w:t>
            </w:r>
            <w:r>
              <w:rPr>
                <w:rFonts w:ascii="Arial" w:hAnsi="Arial" w:cs="Arial"/>
                <w:b/>
                <w:bCs/>
              </w:rPr>
              <w:t xml:space="preserve"> / Lector</w:t>
            </w:r>
          </w:p>
        </w:tc>
        <w:tc>
          <w:tcPr>
            <w:tcW w:w="1980" w:type="dxa"/>
            <w:tcBorders>
              <w:top w:val="single" w:sz="4" w:space="0" w:color="auto"/>
              <w:left w:val="single" w:sz="4" w:space="0" w:color="auto"/>
              <w:bottom w:val="single" w:sz="4" w:space="0" w:color="auto"/>
              <w:right w:val="single" w:sz="4" w:space="0" w:color="auto"/>
            </w:tcBorders>
            <w:vAlign w:val="center"/>
          </w:tcPr>
          <w:p w14:paraId="60734138" w14:textId="5E83F9C7" w:rsidR="00F54AD1" w:rsidRPr="00F54AD1" w:rsidRDefault="00F54AD1" w:rsidP="008F6AF8">
            <w:pPr>
              <w:pStyle w:val="ListParagraph"/>
              <w:ind w:left="0"/>
              <w:jc w:val="center"/>
              <w:rPr>
                <w:rFonts w:ascii="Arial" w:hAnsi="Arial" w:cs="Arial"/>
                <w:b/>
                <w:bCs/>
              </w:rPr>
            </w:pPr>
            <w:r w:rsidRPr="00F54AD1">
              <w:rPr>
                <w:rFonts w:ascii="Arial" w:hAnsi="Arial" w:cs="Arial"/>
                <w:b/>
                <w:bCs/>
              </w:rPr>
              <w:t>Rite II</w:t>
            </w:r>
          </w:p>
        </w:tc>
      </w:tr>
      <w:tr w:rsidR="00F54AD1" w:rsidRPr="00CF7925" w14:paraId="35E06CAA" w14:textId="4099EAB1" w:rsidTr="00804039">
        <w:trPr>
          <w:jc w:val="center"/>
        </w:trPr>
        <w:tc>
          <w:tcPr>
            <w:tcW w:w="3150" w:type="dxa"/>
            <w:tcBorders>
              <w:top w:val="single" w:sz="4" w:space="0" w:color="auto"/>
            </w:tcBorders>
            <w:vAlign w:val="center"/>
          </w:tcPr>
          <w:p w14:paraId="13CBEE90" w14:textId="6AACCE2B" w:rsidR="00F54AD1" w:rsidRPr="00CF7925" w:rsidRDefault="00F54AD1" w:rsidP="008F6AF8">
            <w:pPr>
              <w:pStyle w:val="ListParagraph"/>
              <w:ind w:left="0"/>
              <w:rPr>
                <w:rFonts w:ascii="Arial" w:hAnsi="Arial" w:cs="Arial"/>
              </w:rPr>
            </w:pPr>
            <w:r>
              <w:rPr>
                <w:rFonts w:ascii="Arial" w:hAnsi="Arial" w:cs="Arial"/>
              </w:rPr>
              <w:t>Color</w:t>
            </w:r>
          </w:p>
        </w:tc>
        <w:tc>
          <w:tcPr>
            <w:tcW w:w="3420" w:type="dxa"/>
            <w:tcBorders>
              <w:top w:val="single" w:sz="4" w:space="0" w:color="auto"/>
            </w:tcBorders>
            <w:shd w:val="clear" w:color="auto" w:fill="A02B93" w:themeFill="accent5"/>
            <w:vAlign w:val="center"/>
          </w:tcPr>
          <w:p w14:paraId="118BBC4B" w14:textId="3093DAA2" w:rsidR="00F54AD1" w:rsidRPr="00EC0CF5" w:rsidRDefault="00F54AD1" w:rsidP="008F6AF8">
            <w:pPr>
              <w:pStyle w:val="ListParagraph"/>
              <w:ind w:left="0"/>
              <w:jc w:val="center"/>
              <w:rPr>
                <w:rFonts w:ascii="Arial" w:hAnsi="Arial" w:cs="Arial"/>
                <w:b/>
                <w:bCs/>
                <w:color w:val="FFFFFF" w:themeColor="background1"/>
              </w:rPr>
            </w:pPr>
            <w:r w:rsidRPr="00EC0CF5">
              <w:rPr>
                <w:rFonts w:ascii="Arial" w:hAnsi="Arial" w:cs="Arial"/>
                <w:b/>
                <w:bCs/>
                <w:color w:val="FFFFFF" w:themeColor="background1"/>
              </w:rPr>
              <w:t>Violet or Lenten Array</w:t>
            </w:r>
          </w:p>
        </w:tc>
        <w:tc>
          <w:tcPr>
            <w:tcW w:w="2250" w:type="dxa"/>
            <w:tcBorders>
              <w:top w:val="single" w:sz="4" w:space="0" w:color="auto"/>
            </w:tcBorders>
            <w:vAlign w:val="center"/>
          </w:tcPr>
          <w:p w14:paraId="66EF7C29" w14:textId="77777777" w:rsidR="00F54AD1" w:rsidRPr="00CF7925" w:rsidRDefault="00F54AD1" w:rsidP="008F6AF8">
            <w:pPr>
              <w:pStyle w:val="ListParagraph"/>
              <w:ind w:left="0"/>
              <w:jc w:val="center"/>
              <w:rPr>
                <w:rFonts w:ascii="Arial" w:hAnsi="Arial" w:cs="Arial"/>
              </w:rPr>
            </w:pPr>
          </w:p>
        </w:tc>
        <w:tc>
          <w:tcPr>
            <w:tcW w:w="1980" w:type="dxa"/>
            <w:tcBorders>
              <w:top w:val="single" w:sz="4" w:space="0" w:color="auto"/>
            </w:tcBorders>
            <w:vAlign w:val="center"/>
          </w:tcPr>
          <w:p w14:paraId="6BCD70F9" w14:textId="77777777" w:rsidR="00F54AD1" w:rsidRPr="00CF7925" w:rsidRDefault="00F54AD1" w:rsidP="008F6AF8">
            <w:pPr>
              <w:pStyle w:val="ListParagraph"/>
              <w:ind w:left="0"/>
              <w:jc w:val="center"/>
              <w:rPr>
                <w:rFonts w:ascii="Arial" w:hAnsi="Arial" w:cs="Arial"/>
              </w:rPr>
            </w:pPr>
          </w:p>
        </w:tc>
      </w:tr>
      <w:tr w:rsidR="00F54AD1" w:rsidRPr="00CF7925" w14:paraId="342FCAF0" w14:textId="4373F725" w:rsidTr="00804039">
        <w:trPr>
          <w:jc w:val="center"/>
        </w:trPr>
        <w:tc>
          <w:tcPr>
            <w:tcW w:w="3150" w:type="dxa"/>
            <w:vAlign w:val="center"/>
          </w:tcPr>
          <w:p w14:paraId="478CB612" w14:textId="65DFB91A" w:rsidR="00F54AD1" w:rsidRDefault="00F54AD1" w:rsidP="008F6AF8">
            <w:pPr>
              <w:pStyle w:val="ListParagraph"/>
              <w:ind w:left="0"/>
              <w:rPr>
                <w:rFonts w:ascii="Arial" w:hAnsi="Arial" w:cs="Arial"/>
              </w:rPr>
            </w:pPr>
            <w:r>
              <w:rPr>
                <w:rFonts w:ascii="Arial" w:hAnsi="Arial" w:cs="Arial"/>
              </w:rPr>
              <w:t>Entrance Hymn</w:t>
            </w:r>
          </w:p>
        </w:tc>
        <w:tc>
          <w:tcPr>
            <w:tcW w:w="3420" w:type="dxa"/>
            <w:vAlign w:val="center"/>
          </w:tcPr>
          <w:p w14:paraId="7C31ADF9" w14:textId="248CB42A" w:rsidR="00F54AD1" w:rsidRPr="00FE2FDB" w:rsidRDefault="00F54AD1" w:rsidP="008F6AF8">
            <w:pPr>
              <w:pStyle w:val="ListParagraph"/>
              <w:ind w:left="0"/>
              <w:jc w:val="center"/>
              <w:rPr>
                <w:rFonts w:ascii="Arial" w:hAnsi="Arial" w:cs="Arial"/>
                <w:i/>
                <w:iCs/>
              </w:rPr>
            </w:pPr>
            <w:r w:rsidRPr="00FE2FDB">
              <w:rPr>
                <w:rFonts w:ascii="Arial" w:hAnsi="Arial" w:cs="Arial"/>
                <w:i/>
                <w:iCs/>
              </w:rPr>
              <w:t>None – Enter in Silence</w:t>
            </w:r>
          </w:p>
        </w:tc>
        <w:tc>
          <w:tcPr>
            <w:tcW w:w="2250" w:type="dxa"/>
            <w:vAlign w:val="center"/>
          </w:tcPr>
          <w:p w14:paraId="67BC3B71" w14:textId="0E6D5F63" w:rsidR="00F54AD1" w:rsidRPr="00CF7925" w:rsidRDefault="00F54AD1" w:rsidP="008F6AF8">
            <w:pPr>
              <w:pStyle w:val="ListParagraph"/>
              <w:ind w:left="0"/>
              <w:jc w:val="center"/>
              <w:rPr>
                <w:rFonts w:ascii="Arial" w:hAnsi="Arial" w:cs="Arial"/>
              </w:rPr>
            </w:pPr>
          </w:p>
        </w:tc>
        <w:tc>
          <w:tcPr>
            <w:tcW w:w="1980" w:type="dxa"/>
            <w:vAlign w:val="center"/>
          </w:tcPr>
          <w:p w14:paraId="52DD157D" w14:textId="77777777" w:rsidR="00F54AD1" w:rsidRPr="00CF7925" w:rsidRDefault="00F54AD1" w:rsidP="008F6AF8">
            <w:pPr>
              <w:pStyle w:val="ListParagraph"/>
              <w:ind w:left="0"/>
              <w:jc w:val="center"/>
              <w:rPr>
                <w:rFonts w:ascii="Arial" w:hAnsi="Arial" w:cs="Arial"/>
              </w:rPr>
            </w:pPr>
          </w:p>
        </w:tc>
      </w:tr>
      <w:tr w:rsidR="009F36A2" w:rsidRPr="00CF7925" w14:paraId="0C6002DA" w14:textId="77777777" w:rsidTr="00804039">
        <w:trPr>
          <w:jc w:val="center"/>
        </w:trPr>
        <w:tc>
          <w:tcPr>
            <w:tcW w:w="3150" w:type="dxa"/>
            <w:shd w:val="clear" w:color="auto" w:fill="D9D9D9" w:themeFill="background1" w:themeFillShade="D9"/>
            <w:vAlign w:val="center"/>
          </w:tcPr>
          <w:p w14:paraId="57F2B089" w14:textId="5156E756" w:rsidR="009F36A2" w:rsidRDefault="009F36A2" w:rsidP="009F36A2">
            <w:pPr>
              <w:pStyle w:val="ListParagraph"/>
              <w:ind w:left="0"/>
              <w:rPr>
                <w:rFonts w:ascii="Arial" w:hAnsi="Arial" w:cs="Arial"/>
              </w:rPr>
            </w:pPr>
            <w:r>
              <w:rPr>
                <w:rFonts w:ascii="Arial" w:hAnsi="Arial" w:cs="Arial"/>
              </w:rPr>
              <w:t>Collect for Purity</w:t>
            </w:r>
          </w:p>
        </w:tc>
        <w:tc>
          <w:tcPr>
            <w:tcW w:w="3420" w:type="dxa"/>
            <w:shd w:val="clear" w:color="auto" w:fill="D9D9D9" w:themeFill="background1" w:themeFillShade="D9"/>
            <w:vAlign w:val="center"/>
          </w:tcPr>
          <w:p w14:paraId="146B4CAB" w14:textId="702C1E57" w:rsidR="009F36A2" w:rsidRPr="006E4561" w:rsidRDefault="00804039" w:rsidP="009F36A2">
            <w:pPr>
              <w:pStyle w:val="ListParagraph"/>
              <w:ind w:left="0"/>
              <w:jc w:val="center"/>
              <w:rPr>
                <w:rFonts w:ascii="Arial" w:hAnsi="Arial" w:cs="Arial"/>
                <w:i/>
                <w:iCs/>
              </w:rPr>
            </w:pPr>
            <w:r>
              <w:rPr>
                <w:rFonts w:ascii="Arial" w:hAnsi="Arial" w:cs="Arial"/>
                <w:i/>
                <w:iCs/>
              </w:rPr>
              <w:t>Omitted in</w:t>
            </w:r>
            <w:r w:rsidR="009F36A2" w:rsidRPr="006E4561">
              <w:rPr>
                <w:rFonts w:ascii="Arial" w:hAnsi="Arial" w:cs="Arial"/>
                <w:i/>
                <w:iCs/>
              </w:rPr>
              <w:t xml:space="preserve"> </w:t>
            </w:r>
            <w:r>
              <w:rPr>
                <w:rFonts w:ascii="Arial" w:hAnsi="Arial" w:cs="Arial"/>
                <w:i/>
                <w:iCs/>
              </w:rPr>
              <w:t>t</w:t>
            </w:r>
            <w:r w:rsidR="009F36A2" w:rsidRPr="006E4561">
              <w:rPr>
                <w:rFonts w:ascii="Arial" w:hAnsi="Arial" w:cs="Arial"/>
                <w:i/>
                <w:iCs/>
              </w:rPr>
              <w:t>his Service</w:t>
            </w:r>
          </w:p>
        </w:tc>
        <w:tc>
          <w:tcPr>
            <w:tcW w:w="2250" w:type="dxa"/>
            <w:shd w:val="clear" w:color="auto" w:fill="D9D9D9" w:themeFill="background1" w:themeFillShade="D9"/>
            <w:vAlign w:val="center"/>
          </w:tcPr>
          <w:p w14:paraId="7368FEE1" w14:textId="77777777" w:rsidR="009F36A2" w:rsidRPr="00CF7925" w:rsidRDefault="009F36A2" w:rsidP="009F36A2">
            <w:pPr>
              <w:pStyle w:val="ListParagraph"/>
              <w:ind w:left="0"/>
              <w:jc w:val="center"/>
              <w:rPr>
                <w:rFonts w:ascii="Arial" w:hAnsi="Arial" w:cs="Arial"/>
              </w:rPr>
            </w:pPr>
          </w:p>
        </w:tc>
        <w:tc>
          <w:tcPr>
            <w:tcW w:w="1980" w:type="dxa"/>
            <w:shd w:val="clear" w:color="auto" w:fill="D9D9D9" w:themeFill="background1" w:themeFillShade="D9"/>
            <w:vAlign w:val="center"/>
          </w:tcPr>
          <w:p w14:paraId="1E06F7E0" w14:textId="77777777" w:rsidR="009F36A2" w:rsidRPr="00CF7925" w:rsidRDefault="009F36A2" w:rsidP="009F36A2">
            <w:pPr>
              <w:pStyle w:val="ListParagraph"/>
              <w:ind w:left="0"/>
              <w:jc w:val="center"/>
              <w:rPr>
                <w:rFonts w:ascii="Arial" w:hAnsi="Arial" w:cs="Arial"/>
              </w:rPr>
            </w:pPr>
          </w:p>
        </w:tc>
      </w:tr>
      <w:tr w:rsidR="00804039" w:rsidRPr="00CF7925" w14:paraId="269269B7" w14:textId="068E4E74" w:rsidTr="00804039">
        <w:trPr>
          <w:jc w:val="center"/>
        </w:trPr>
        <w:tc>
          <w:tcPr>
            <w:tcW w:w="3150" w:type="dxa"/>
            <w:shd w:val="clear" w:color="auto" w:fill="D9D9D9" w:themeFill="background1" w:themeFillShade="D9"/>
            <w:vAlign w:val="center"/>
          </w:tcPr>
          <w:p w14:paraId="5C493C54" w14:textId="3BBF1704" w:rsidR="00804039" w:rsidRDefault="00804039" w:rsidP="00804039">
            <w:pPr>
              <w:pStyle w:val="ListParagraph"/>
              <w:ind w:left="0"/>
              <w:rPr>
                <w:rFonts w:ascii="Arial" w:hAnsi="Arial" w:cs="Arial"/>
              </w:rPr>
            </w:pPr>
            <w:r>
              <w:rPr>
                <w:rFonts w:ascii="Arial" w:hAnsi="Arial" w:cs="Arial"/>
              </w:rPr>
              <w:t>Song of Praise</w:t>
            </w:r>
          </w:p>
        </w:tc>
        <w:tc>
          <w:tcPr>
            <w:tcW w:w="3420" w:type="dxa"/>
            <w:shd w:val="clear" w:color="auto" w:fill="D9D9D9" w:themeFill="background1" w:themeFillShade="D9"/>
            <w:vAlign w:val="center"/>
          </w:tcPr>
          <w:p w14:paraId="009C5622" w14:textId="7F367D62" w:rsidR="00804039" w:rsidRDefault="00804039" w:rsidP="00804039">
            <w:pPr>
              <w:pStyle w:val="ListParagraph"/>
              <w:ind w:left="0"/>
              <w:jc w:val="center"/>
              <w:rPr>
                <w:rFonts w:ascii="Arial" w:hAnsi="Arial" w:cs="Arial"/>
              </w:rPr>
            </w:pPr>
            <w:r>
              <w:rPr>
                <w:rFonts w:ascii="Arial" w:hAnsi="Arial" w:cs="Arial"/>
                <w:i/>
                <w:iCs/>
              </w:rPr>
              <w:t>Omitted in</w:t>
            </w:r>
            <w:r w:rsidRPr="006E4561">
              <w:rPr>
                <w:rFonts w:ascii="Arial" w:hAnsi="Arial" w:cs="Arial"/>
                <w:i/>
                <w:iCs/>
              </w:rPr>
              <w:t xml:space="preserve"> </w:t>
            </w:r>
            <w:r>
              <w:rPr>
                <w:rFonts w:ascii="Arial" w:hAnsi="Arial" w:cs="Arial"/>
                <w:i/>
                <w:iCs/>
              </w:rPr>
              <w:t>t</w:t>
            </w:r>
            <w:r w:rsidRPr="006E4561">
              <w:rPr>
                <w:rFonts w:ascii="Arial" w:hAnsi="Arial" w:cs="Arial"/>
                <w:i/>
                <w:iCs/>
              </w:rPr>
              <w:t>his Service</w:t>
            </w:r>
          </w:p>
        </w:tc>
        <w:tc>
          <w:tcPr>
            <w:tcW w:w="2250" w:type="dxa"/>
            <w:shd w:val="clear" w:color="auto" w:fill="D9D9D9" w:themeFill="background1" w:themeFillShade="D9"/>
            <w:vAlign w:val="center"/>
          </w:tcPr>
          <w:p w14:paraId="515A485E" w14:textId="77777777" w:rsidR="00804039" w:rsidRPr="00CF7925" w:rsidRDefault="00804039" w:rsidP="00804039">
            <w:pPr>
              <w:pStyle w:val="ListParagraph"/>
              <w:ind w:left="0"/>
              <w:jc w:val="center"/>
              <w:rPr>
                <w:rFonts w:ascii="Arial" w:hAnsi="Arial" w:cs="Arial"/>
              </w:rPr>
            </w:pPr>
          </w:p>
        </w:tc>
        <w:tc>
          <w:tcPr>
            <w:tcW w:w="1980" w:type="dxa"/>
            <w:shd w:val="clear" w:color="auto" w:fill="D9D9D9" w:themeFill="background1" w:themeFillShade="D9"/>
            <w:vAlign w:val="center"/>
          </w:tcPr>
          <w:p w14:paraId="1C647D27" w14:textId="2FCD75CE" w:rsidR="00804039" w:rsidRPr="00CF7925" w:rsidRDefault="00804039" w:rsidP="00804039">
            <w:pPr>
              <w:pStyle w:val="ListParagraph"/>
              <w:ind w:left="0"/>
              <w:jc w:val="center"/>
              <w:rPr>
                <w:rFonts w:ascii="Arial" w:hAnsi="Arial" w:cs="Arial"/>
              </w:rPr>
            </w:pPr>
          </w:p>
        </w:tc>
      </w:tr>
      <w:tr w:rsidR="009F36A2" w:rsidRPr="00CF7925" w14:paraId="786A2D74" w14:textId="77777777" w:rsidTr="00804039">
        <w:trPr>
          <w:jc w:val="center"/>
        </w:trPr>
        <w:tc>
          <w:tcPr>
            <w:tcW w:w="3150" w:type="dxa"/>
            <w:vAlign w:val="center"/>
          </w:tcPr>
          <w:p w14:paraId="4397CBDF" w14:textId="6BE5935A" w:rsidR="009F36A2" w:rsidRDefault="009F36A2" w:rsidP="009F36A2">
            <w:pPr>
              <w:pStyle w:val="ListParagraph"/>
              <w:ind w:left="0"/>
              <w:rPr>
                <w:rFonts w:ascii="Arial" w:hAnsi="Arial" w:cs="Arial"/>
              </w:rPr>
            </w:pPr>
            <w:r>
              <w:rPr>
                <w:rFonts w:ascii="Arial" w:hAnsi="Arial" w:cs="Arial"/>
              </w:rPr>
              <w:t>Invitation to The Collect</w:t>
            </w:r>
          </w:p>
        </w:tc>
        <w:tc>
          <w:tcPr>
            <w:tcW w:w="3420" w:type="dxa"/>
            <w:vAlign w:val="center"/>
          </w:tcPr>
          <w:p w14:paraId="3174F192" w14:textId="7105DEEE" w:rsidR="009F36A2" w:rsidRDefault="009F36A2" w:rsidP="009F36A2">
            <w:pPr>
              <w:pStyle w:val="ListParagraph"/>
              <w:ind w:left="0"/>
              <w:jc w:val="center"/>
              <w:rPr>
                <w:rFonts w:ascii="Arial" w:hAnsi="Arial" w:cs="Arial"/>
              </w:rPr>
            </w:pPr>
            <w:r>
              <w:rPr>
                <w:rFonts w:ascii="Arial" w:hAnsi="Arial" w:cs="Arial"/>
              </w:rPr>
              <w:t>“The Lord be with you”</w:t>
            </w:r>
          </w:p>
        </w:tc>
        <w:tc>
          <w:tcPr>
            <w:tcW w:w="2250" w:type="dxa"/>
            <w:vAlign w:val="center"/>
          </w:tcPr>
          <w:p w14:paraId="34EA1AC7" w14:textId="23337302" w:rsidR="009F36A2" w:rsidRDefault="009F36A2" w:rsidP="009F36A2">
            <w:pPr>
              <w:pStyle w:val="ListParagraph"/>
              <w:ind w:left="0"/>
              <w:jc w:val="center"/>
              <w:rPr>
                <w:rFonts w:ascii="Arial" w:hAnsi="Arial" w:cs="Arial"/>
              </w:rPr>
            </w:pPr>
            <w:r>
              <w:rPr>
                <w:rFonts w:ascii="Arial" w:hAnsi="Arial" w:cs="Arial"/>
              </w:rPr>
              <w:t>Presider</w:t>
            </w:r>
          </w:p>
        </w:tc>
        <w:tc>
          <w:tcPr>
            <w:tcW w:w="1980" w:type="dxa"/>
            <w:vAlign w:val="center"/>
          </w:tcPr>
          <w:p w14:paraId="151597B8" w14:textId="67B9A361" w:rsidR="009F36A2" w:rsidRDefault="009F36A2" w:rsidP="009F36A2">
            <w:pPr>
              <w:pStyle w:val="ListParagraph"/>
              <w:ind w:left="0"/>
              <w:jc w:val="center"/>
              <w:rPr>
                <w:rFonts w:ascii="Arial" w:hAnsi="Arial" w:cs="Arial"/>
              </w:rPr>
            </w:pPr>
            <w:r>
              <w:rPr>
                <w:rFonts w:ascii="Arial" w:hAnsi="Arial" w:cs="Arial"/>
              </w:rPr>
              <w:t>357</w:t>
            </w:r>
          </w:p>
        </w:tc>
      </w:tr>
      <w:tr w:rsidR="009F36A2" w:rsidRPr="00CF7925" w14:paraId="1F4EA2D3" w14:textId="5621FFCF" w:rsidTr="00804039">
        <w:trPr>
          <w:jc w:val="center"/>
        </w:trPr>
        <w:tc>
          <w:tcPr>
            <w:tcW w:w="3150" w:type="dxa"/>
            <w:vAlign w:val="center"/>
          </w:tcPr>
          <w:p w14:paraId="63B981F5" w14:textId="1E167BB4" w:rsidR="009F36A2" w:rsidRDefault="009F36A2" w:rsidP="009F36A2">
            <w:pPr>
              <w:pStyle w:val="ListParagraph"/>
              <w:ind w:left="0"/>
              <w:rPr>
                <w:rFonts w:ascii="Arial" w:hAnsi="Arial" w:cs="Arial"/>
              </w:rPr>
            </w:pPr>
            <w:r>
              <w:rPr>
                <w:rFonts w:ascii="Arial" w:hAnsi="Arial" w:cs="Arial"/>
              </w:rPr>
              <w:t>Collect</w:t>
            </w:r>
          </w:p>
        </w:tc>
        <w:tc>
          <w:tcPr>
            <w:tcW w:w="3420" w:type="dxa"/>
            <w:vAlign w:val="center"/>
          </w:tcPr>
          <w:p w14:paraId="5EBB8179" w14:textId="7A98B516" w:rsidR="009F36A2" w:rsidRDefault="009F36A2" w:rsidP="009F36A2">
            <w:pPr>
              <w:pStyle w:val="ListParagraph"/>
              <w:ind w:left="0"/>
              <w:jc w:val="center"/>
              <w:rPr>
                <w:rFonts w:ascii="Arial" w:hAnsi="Arial" w:cs="Arial"/>
              </w:rPr>
            </w:pPr>
            <w:r>
              <w:rPr>
                <w:rFonts w:ascii="Arial" w:hAnsi="Arial" w:cs="Arial"/>
              </w:rPr>
              <w:t>for Ash Wednesday</w:t>
            </w:r>
          </w:p>
        </w:tc>
        <w:tc>
          <w:tcPr>
            <w:tcW w:w="2250" w:type="dxa"/>
            <w:vAlign w:val="center"/>
          </w:tcPr>
          <w:p w14:paraId="157CB724" w14:textId="57C36F85" w:rsidR="009F36A2" w:rsidRDefault="009F36A2" w:rsidP="009F36A2">
            <w:pPr>
              <w:pStyle w:val="ListParagraph"/>
              <w:ind w:left="0"/>
              <w:jc w:val="center"/>
              <w:rPr>
                <w:rFonts w:ascii="Arial" w:hAnsi="Arial" w:cs="Arial"/>
              </w:rPr>
            </w:pPr>
            <w:r>
              <w:rPr>
                <w:rFonts w:ascii="Arial" w:hAnsi="Arial" w:cs="Arial"/>
              </w:rPr>
              <w:t>Presider</w:t>
            </w:r>
          </w:p>
        </w:tc>
        <w:tc>
          <w:tcPr>
            <w:tcW w:w="1980" w:type="dxa"/>
            <w:vAlign w:val="center"/>
          </w:tcPr>
          <w:p w14:paraId="715F7C57" w14:textId="68F33580" w:rsidR="009F36A2" w:rsidRPr="00CF7925" w:rsidRDefault="009F36A2" w:rsidP="009F36A2">
            <w:pPr>
              <w:pStyle w:val="ListParagraph"/>
              <w:ind w:left="0"/>
              <w:jc w:val="center"/>
              <w:rPr>
                <w:rFonts w:ascii="Arial" w:hAnsi="Arial" w:cs="Arial"/>
              </w:rPr>
            </w:pPr>
            <w:r>
              <w:rPr>
                <w:rFonts w:ascii="Arial" w:hAnsi="Arial" w:cs="Arial"/>
              </w:rPr>
              <w:t>264</w:t>
            </w:r>
          </w:p>
        </w:tc>
      </w:tr>
      <w:tr w:rsidR="009F36A2" w:rsidRPr="00CF7925" w14:paraId="7F89EC62" w14:textId="77777777" w:rsidTr="00804039">
        <w:trPr>
          <w:jc w:val="center"/>
        </w:trPr>
        <w:tc>
          <w:tcPr>
            <w:tcW w:w="3150" w:type="dxa"/>
            <w:vAlign w:val="center"/>
          </w:tcPr>
          <w:p w14:paraId="5A0D76FC" w14:textId="061D4982" w:rsidR="009F36A2" w:rsidRDefault="009F36A2" w:rsidP="009F36A2">
            <w:pPr>
              <w:pStyle w:val="ListParagraph"/>
              <w:ind w:left="0"/>
              <w:rPr>
                <w:rFonts w:ascii="Arial" w:hAnsi="Arial" w:cs="Arial"/>
              </w:rPr>
            </w:pPr>
            <w:r>
              <w:rPr>
                <w:rFonts w:ascii="Arial" w:hAnsi="Arial" w:cs="Arial"/>
              </w:rPr>
              <w:t>Old Testament Lesson</w:t>
            </w:r>
          </w:p>
        </w:tc>
        <w:tc>
          <w:tcPr>
            <w:tcW w:w="3420" w:type="dxa"/>
            <w:vAlign w:val="center"/>
          </w:tcPr>
          <w:p w14:paraId="519A8D11" w14:textId="6AF7D38A" w:rsidR="009F36A2" w:rsidRDefault="009F36A2" w:rsidP="009F36A2">
            <w:pPr>
              <w:pStyle w:val="ListParagraph"/>
              <w:ind w:left="0"/>
              <w:jc w:val="center"/>
              <w:rPr>
                <w:rFonts w:ascii="Arial" w:hAnsi="Arial" w:cs="Arial"/>
              </w:rPr>
            </w:pPr>
            <w:r>
              <w:rPr>
                <w:rFonts w:ascii="Arial" w:hAnsi="Arial" w:cs="Arial"/>
              </w:rPr>
              <w:t>Joel 2:1-2, 12-17</w:t>
            </w:r>
          </w:p>
        </w:tc>
        <w:tc>
          <w:tcPr>
            <w:tcW w:w="2250" w:type="dxa"/>
            <w:vAlign w:val="center"/>
          </w:tcPr>
          <w:p w14:paraId="1AB3271D" w14:textId="14E08A66" w:rsidR="009F36A2" w:rsidRPr="00CF7925" w:rsidRDefault="009F36A2" w:rsidP="009F36A2">
            <w:pPr>
              <w:pStyle w:val="ListParagraph"/>
              <w:ind w:left="0"/>
              <w:jc w:val="center"/>
              <w:rPr>
                <w:rFonts w:ascii="Arial" w:hAnsi="Arial" w:cs="Arial"/>
              </w:rPr>
            </w:pPr>
            <w:r>
              <w:rPr>
                <w:rFonts w:ascii="Arial" w:hAnsi="Arial" w:cs="Arial"/>
              </w:rPr>
              <w:t>Lector</w:t>
            </w:r>
          </w:p>
        </w:tc>
        <w:tc>
          <w:tcPr>
            <w:tcW w:w="1980" w:type="dxa"/>
            <w:vAlign w:val="center"/>
          </w:tcPr>
          <w:p w14:paraId="1BFE22CE" w14:textId="77777777" w:rsidR="009F36A2" w:rsidRPr="00CF7925" w:rsidRDefault="009F36A2" w:rsidP="009F36A2">
            <w:pPr>
              <w:pStyle w:val="ListParagraph"/>
              <w:ind w:left="0"/>
              <w:jc w:val="center"/>
              <w:rPr>
                <w:rFonts w:ascii="Arial" w:hAnsi="Arial" w:cs="Arial"/>
              </w:rPr>
            </w:pPr>
          </w:p>
        </w:tc>
      </w:tr>
      <w:tr w:rsidR="009F36A2" w:rsidRPr="00CF7925" w14:paraId="477AEE06" w14:textId="77777777" w:rsidTr="00804039">
        <w:trPr>
          <w:jc w:val="center"/>
        </w:trPr>
        <w:tc>
          <w:tcPr>
            <w:tcW w:w="3150" w:type="dxa"/>
            <w:vAlign w:val="center"/>
          </w:tcPr>
          <w:p w14:paraId="60B4A9CC" w14:textId="77777777" w:rsidR="009F36A2" w:rsidRDefault="009F36A2" w:rsidP="009F36A2">
            <w:pPr>
              <w:pStyle w:val="ListParagraph"/>
              <w:ind w:left="0"/>
              <w:rPr>
                <w:rFonts w:ascii="Arial" w:hAnsi="Arial" w:cs="Arial"/>
              </w:rPr>
            </w:pPr>
          </w:p>
        </w:tc>
        <w:tc>
          <w:tcPr>
            <w:tcW w:w="3420" w:type="dxa"/>
            <w:vAlign w:val="center"/>
          </w:tcPr>
          <w:p w14:paraId="0DE2D30D" w14:textId="7A368987" w:rsidR="009F36A2" w:rsidRDefault="009F36A2" w:rsidP="009F36A2">
            <w:pPr>
              <w:pStyle w:val="ListParagraph"/>
              <w:ind w:left="0"/>
              <w:jc w:val="center"/>
              <w:rPr>
                <w:rFonts w:ascii="Arial" w:hAnsi="Arial" w:cs="Arial"/>
              </w:rPr>
            </w:pPr>
            <w:r w:rsidRPr="00652EB3">
              <w:rPr>
                <w:rFonts w:ascii="Arial" w:hAnsi="Arial" w:cs="Arial"/>
                <w:i/>
                <w:iCs/>
              </w:rPr>
              <w:t>or</w:t>
            </w:r>
            <w:r>
              <w:rPr>
                <w:rFonts w:ascii="Arial" w:hAnsi="Arial" w:cs="Arial"/>
              </w:rPr>
              <w:t xml:space="preserve"> Isaiah 58:1-12</w:t>
            </w:r>
          </w:p>
        </w:tc>
        <w:tc>
          <w:tcPr>
            <w:tcW w:w="2250" w:type="dxa"/>
            <w:vAlign w:val="center"/>
          </w:tcPr>
          <w:p w14:paraId="51C74854" w14:textId="77777777" w:rsidR="009F36A2" w:rsidRDefault="009F36A2" w:rsidP="009F36A2">
            <w:pPr>
              <w:pStyle w:val="ListParagraph"/>
              <w:ind w:left="0"/>
              <w:jc w:val="center"/>
              <w:rPr>
                <w:rFonts w:ascii="Arial" w:hAnsi="Arial" w:cs="Arial"/>
              </w:rPr>
            </w:pPr>
          </w:p>
        </w:tc>
        <w:tc>
          <w:tcPr>
            <w:tcW w:w="1980" w:type="dxa"/>
            <w:vAlign w:val="center"/>
          </w:tcPr>
          <w:p w14:paraId="652E979A" w14:textId="77777777" w:rsidR="009F36A2" w:rsidRPr="00CF7925" w:rsidRDefault="009F36A2" w:rsidP="009F36A2">
            <w:pPr>
              <w:pStyle w:val="ListParagraph"/>
              <w:ind w:left="0"/>
              <w:jc w:val="center"/>
              <w:rPr>
                <w:rFonts w:ascii="Arial" w:hAnsi="Arial" w:cs="Arial"/>
              </w:rPr>
            </w:pPr>
          </w:p>
        </w:tc>
      </w:tr>
      <w:tr w:rsidR="009F36A2" w:rsidRPr="00CF7925" w14:paraId="4D4BC5D0" w14:textId="77777777" w:rsidTr="00804039">
        <w:trPr>
          <w:jc w:val="center"/>
        </w:trPr>
        <w:tc>
          <w:tcPr>
            <w:tcW w:w="3150" w:type="dxa"/>
            <w:vAlign w:val="center"/>
          </w:tcPr>
          <w:p w14:paraId="7C3AE3DA" w14:textId="03095FB6" w:rsidR="009F36A2" w:rsidRDefault="009F36A2" w:rsidP="009F36A2">
            <w:pPr>
              <w:pStyle w:val="ListParagraph"/>
              <w:ind w:left="0"/>
              <w:rPr>
                <w:rFonts w:ascii="Arial" w:hAnsi="Arial" w:cs="Arial"/>
              </w:rPr>
            </w:pPr>
            <w:r>
              <w:rPr>
                <w:rFonts w:ascii="Arial" w:hAnsi="Arial" w:cs="Arial"/>
              </w:rPr>
              <w:t>Psalm</w:t>
            </w:r>
          </w:p>
        </w:tc>
        <w:tc>
          <w:tcPr>
            <w:tcW w:w="3420" w:type="dxa"/>
            <w:vAlign w:val="center"/>
          </w:tcPr>
          <w:p w14:paraId="7A44240B" w14:textId="2603B78F" w:rsidR="009F36A2" w:rsidRDefault="009F36A2" w:rsidP="009F36A2">
            <w:pPr>
              <w:pStyle w:val="ListParagraph"/>
              <w:ind w:left="0"/>
              <w:jc w:val="center"/>
              <w:rPr>
                <w:rFonts w:ascii="Arial" w:hAnsi="Arial" w:cs="Arial"/>
              </w:rPr>
            </w:pPr>
            <w:r>
              <w:rPr>
                <w:rFonts w:ascii="Arial" w:hAnsi="Arial" w:cs="Arial"/>
              </w:rPr>
              <w:t xml:space="preserve">Psalm 103 </w:t>
            </w:r>
            <w:r w:rsidRPr="00652EB3">
              <w:rPr>
                <w:rFonts w:ascii="Arial" w:hAnsi="Arial" w:cs="Arial"/>
                <w:i/>
                <w:iCs/>
              </w:rPr>
              <w:t>or</w:t>
            </w:r>
            <w:r>
              <w:rPr>
                <w:rFonts w:ascii="Arial" w:hAnsi="Arial" w:cs="Arial"/>
              </w:rPr>
              <w:t xml:space="preserve"> 103:8-14</w:t>
            </w:r>
          </w:p>
        </w:tc>
        <w:tc>
          <w:tcPr>
            <w:tcW w:w="2250" w:type="dxa"/>
            <w:vAlign w:val="center"/>
          </w:tcPr>
          <w:p w14:paraId="4F69527F" w14:textId="4A9F824A" w:rsidR="009F36A2" w:rsidRPr="00CF7925" w:rsidRDefault="009F36A2" w:rsidP="009F36A2">
            <w:pPr>
              <w:pStyle w:val="ListParagraph"/>
              <w:ind w:left="0"/>
              <w:jc w:val="center"/>
              <w:rPr>
                <w:rFonts w:ascii="Arial" w:hAnsi="Arial" w:cs="Arial"/>
              </w:rPr>
            </w:pPr>
            <w:r>
              <w:rPr>
                <w:rFonts w:ascii="Arial" w:hAnsi="Arial" w:cs="Arial"/>
              </w:rPr>
              <w:t>Lector</w:t>
            </w:r>
          </w:p>
        </w:tc>
        <w:tc>
          <w:tcPr>
            <w:tcW w:w="1980" w:type="dxa"/>
            <w:vAlign w:val="center"/>
          </w:tcPr>
          <w:p w14:paraId="44E2D680" w14:textId="4F34E1A6" w:rsidR="009F36A2" w:rsidRPr="00CF7925" w:rsidRDefault="009F36A2" w:rsidP="009F36A2">
            <w:pPr>
              <w:pStyle w:val="ListParagraph"/>
              <w:ind w:left="0"/>
              <w:jc w:val="center"/>
              <w:rPr>
                <w:rFonts w:ascii="Arial" w:hAnsi="Arial" w:cs="Arial"/>
              </w:rPr>
            </w:pPr>
            <w:r>
              <w:rPr>
                <w:rFonts w:ascii="Arial" w:hAnsi="Arial" w:cs="Arial"/>
              </w:rPr>
              <w:t>733 – 734</w:t>
            </w:r>
          </w:p>
        </w:tc>
      </w:tr>
      <w:tr w:rsidR="009F36A2" w:rsidRPr="00CF7925" w14:paraId="0CF1B4E2" w14:textId="77777777" w:rsidTr="00804039">
        <w:trPr>
          <w:jc w:val="center"/>
        </w:trPr>
        <w:tc>
          <w:tcPr>
            <w:tcW w:w="3150" w:type="dxa"/>
            <w:vAlign w:val="center"/>
          </w:tcPr>
          <w:p w14:paraId="77CA4E9E" w14:textId="34A2B2D5" w:rsidR="009F36A2" w:rsidRDefault="009F36A2" w:rsidP="009F36A2">
            <w:pPr>
              <w:pStyle w:val="ListParagraph"/>
              <w:ind w:left="0"/>
              <w:rPr>
                <w:rFonts w:ascii="Arial" w:hAnsi="Arial" w:cs="Arial"/>
              </w:rPr>
            </w:pPr>
            <w:r>
              <w:rPr>
                <w:rFonts w:ascii="Arial" w:hAnsi="Arial" w:cs="Arial"/>
              </w:rPr>
              <w:t>Epistle Lesson</w:t>
            </w:r>
          </w:p>
        </w:tc>
        <w:tc>
          <w:tcPr>
            <w:tcW w:w="3420" w:type="dxa"/>
            <w:vAlign w:val="center"/>
          </w:tcPr>
          <w:p w14:paraId="2737088C" w14:textId="080CC760" w:rsidR="009F36A2" w:rsidRDefault="009F36A2" w:rsidP="009F36A2">
            <w:pPr>
              <w:pStyle w:val="ListParagraph"/>
              <w:ind w:left="0"/>
              <w:jc w:val="center"/>
              <w:rPr>
                <w:rFonts w:ascii="Arial" w:hAnsi="Arial" w:cs="Arial"/>
              </w:rPr>
            </w:pPr>
            <w:r>
              <w:rPr>
                <w:rFonts w:ascii="Arial" w:hAnsi="Arial" w:cs="Arial"/>
              </w:rPr>
              <w:t>2 Corinthians 5:20b-6:10</w:t>
            </w:r>
          </w:p>
        </w:tc>
        <w:tc>
          <w:tcPr>
            <w:tcW w:w="2250" w:type="dxa"/>
            <w:vAlign w:val="center"/>
          </w:tcPr>
          <w:p w14:paraId="7CA74DA0" w14:textId="707B872F" w:rsidR="009F36A2" w:rsidRPr="00CF7925" w:rsidRDefault="009F36A2" w:rsidP="009F36A2">
            <w:pPr>
              <w:pStyle w:val="ListParagraph"/>
              <w:ind w:left="0"/>
              <w:jc w:val="center"/>
              <w:rPr>
                <w:rFonts w:ascii="Arial" w:hAnsi="Arial" w:cs="Arial"/>
              </w:rPr>
            </w:pPr>
            <w:r>
              <w:rPr>
                <w:rFonts w:ascii="Arial" w:hAnsi="Arial" w:cs="Arial"/>
              </w:rPr>
              <w:t>Lector</w:t>
            </w:r>
          </w:p>
        </w:tc>
        <w:tc>
          <w:tcPr>
            <w:tcW w:w="1980" w:type="dxa"/>
            <w:vAlign w:val="center"/>
          </w:tcPr>
          <w:p w14:paraId="5DBF3F71" w14:textId="77777777" w:rsidR="009F36A2" w:rsidRPr="00CF7925" w:rsidRDefault="009F36A2" w:rsidP="009F36A2">
            <w:pPr>
              <w:pStyle w:val="ListParagraph"/>
              <w:ind w:left="0"/>
              <w:jc w:val="center"/>
              <w:rPr>
                <w:rFonts w:ascii="Arial" w:hAnsi="Arial" w:cs="Arial"/>
              </w:rPr>
            </w:pPr>
          </w:p>
        </w:tc>
      </w:tr>
      <w:tr w:rsidR="00804039" w:rsidRPr="00CF7925" w14:paraId="2888D18A" w14:textId="77777777" w:rsidTr="00804039">
        <w:trPr>
          <w:jc w:val="center"/>
        </w:trPr>
        <w:tc>
          <w:tcPr>
            <w:tcW w:w="3150" w:type="dxa"/>
            <w:shd w:val="clear" w:color="auto" w:fill="D9D9D9" w:themeFill="background1" w:themeFillShade="D9"/>
            <w:vAlign w:val="center"/>
          </w:tcPr>
          <w:p w14:paraId="64F0D74F" w14:textId="11C83A2E" w:rsidR="00804039" w:rsidRDefault="00804039" w:rsidP="00804039">
            <w:pPr>
              <w:pStyle w:val="ListParagraph"/>
              <w:ind w:left="0"/>
              <w:rPr>
                <w:rFonts w:ascii="Arial" w:hAnsi="Arial" w:cs="Arial"/>
              </w:rPr>
            </w:pPr>
            <w:r>
              <w:rPr>
                <w:rFonts w:ascii="Arial" w:hAnsi="Arial" w:cs="Arial"/>
              </w:rPr>
              <w:t>Gradual Hymn</w:t>
            </w:r>
          </w:p>
        </w:tc>
        <w:tc>
          <w:tcPr>
            <w:tcW w:w="3420" w:type="dxa"/>
            <w:shd w:val="clear" w:color="auto" w:fill="D9D9D9" w:themeFill="background1" w:themeFillShade="D9"/>
            <w:vAlign w:val="center"/>
          </w:tcPr>
          <w:p w14:paraId="0680E7B7" w14:textId="157E8242" w:rsidR="00804039" w:rsidRDefault="00804039" w:rsidP="00804039">
            <w:pPr>
              <w:pStyle w:val="ListParagraph"/>
              <w:ind w:left="0"/>
              <w:jc w:val="center"/>
              <w:rPr>
                <w:rFonts w:ascii="Arial" w:hAnsi="Arial" w:cs="Arial"/>
              </w:rPr>
            </w:pPr>
            <w:r>
              <w:rPr>
                <w:rFonts w:ascii="Arial" w:hAnsi="Arial" w:cs="Arial"/>
                <w:i/>
                <w:iCs/>
              </w:rPr>
              <w:t>Omitted in</w:t>
            </w:r>
            <w:r w:rsidRPr="006E4561">
              <w:rPr>
                <w:rFonts w:ascii="Arial" w:hAnsi="Arial" w:cs="Arial"/>
                <w:i/>
                <w:iCs/>
              </w:rPr>
              <w:t xml:space="preserve"> </w:t>
            </w:r>
            <w:r>
              <w:rPr>
                <w:rFonts w:ascii="Arial" w:hAnsi="Arial" w:cs="Arial"/>
                <w:i/>
                <w:iCs/>
              </w:rPr>
              <w:t>t</w:t>
            </w:r>
            <w:r w:rsidRPr="006E4561">
              <w:rPr>
                <w:rFonts w:ascii="Arial" w:hAnsi="Arial" w:cs="Arial"/>
                <w:i/>
                <w:iCs/>
              </w:rPr>
              <w:t>his Service</w:t>
            </w:r>
          </w:p>
        </w:tc>
        <w:tc>
          <w:tcPr>
            <w:tcW w:w="2250" w:type="dxa"/>
            <w:shd w:val="clear" w:color="auto" w:fill="D9D9D9" w:themeFill="background1" w:themeFillShade="D9"/>
            <w:vAlign w:val="center"/>
          </w:tcPr>
          <w:p w14:paraId="1A460E2E" w14:textId="77777777" w:rsidR="00804039" w:rsidRDefault="00804039" w:rsidP="00804039">
            <w:pPr>
              <w:pStyle w:val="ListParagraph"/>
              <w:ind w:left="0"/>
              <w:jc w:val="center"/>
              <w:rPr>
                <w:rFonts w:ascii="Arial" w:hAnsi="Arial" w:cs="Arial"/>
              </w:rPr>
            </w:pPr>
          </w:p>
        </w:tc>
        <w:tc>
          <w:tcPr>
            <w:tcW w:w="1980" w:type="dxa"/>
            <w:shd w:val="clear" w:color="auto" w:fill="D9D9D9" w:themeFill="background1" w:themeFillShade="D9"/>
            <w:vAlign w:val="center"/>
          </w:tcPr>
          <w:p w14:paraId="0C9AC51E" w14:textId="77777777" w:rsidR="00804039" w:rsidRPr="00CF7925" w:rsidRDefault="00804039" w:rsidP="00804039">
            <w:pPr>
              <w:pStyle w:val="ListParagraph"/>
              <w:ind w:left="0"/>
              <w:jc w:val="center"/>
              <w:rPr>
                <w:rFonts w:ascii="Arial" w:hAnsi="Arial" w:cs="Arial"/>
              </w:rPr>
            </w:pPr>
          </w:p>
        </w:tc>
      </w:tr>
      <w:tr w:rsidR="009F36A2" w:rsidRPr="00CF7925" w14:paraId="591AE564" w14:textId="77777777" w:rsidTr="00804039">
        <w:trPr>
          <w:jc w:val="center"/>
        </w:trPr>
        <w:tc>
          <w:tcPr>
            <w:tcW w:w="3150" w:type="dxa"/>
            <w:vAlign w:val="center"/>
          </w:tcPr>
          <w:p w14:paraId="294D4FC2" w14:textId="0203DE4F" w:rsidR="009F36A2" w:rsidRDefault="009F36A2" w:rsidP="009F36A2">
            <w:pPr>
              <w:pStyle w:val="ListParagraph"/>
              <w:ind w:left="0"/>
              <w:rPr>
                <w:rFonts w:ascii="Arial" w:hAnsi="Arial" w:cs="Arial"/>
              </w:rPr>
            </w:pPr>
            <w:r>
              <w:rPr>
                <w:rFonts w:ascii="Arial" w:hAnsi="Arial" w:cs="Arial"/>
              </w:rPr>
              <w:t>Gospel</w:t>
            </w:r>
          </w:p>
        </w:tc>
        <w:tc>
          <w:tcPr>
            <w:tcW w:w="3420" w:type="dxa"/>
            <w:vAlign w:val="center"/>
          </w:tcPr>
          <w:p w14:paraId="15F988B1" w14:textId="55AA3046" w:rsidR="009F36A2" w:rsidRDefault="009F36A2" w:rsidP="009F36A2">
            <w:pPr>
              <w:pStyle w:val="ListParagraph"/>
              <w:ind w:left="0"/>
              <w:jc w:val="center"/>
              <w:rPr>
                <w:rFonts w:ascii="Arial" w:hAnsi="Arial" w:cs="Arial"/>
              </w:rPr>
            </w:pPr>
            <w:r>
              <w:rPr>
                <w:rFonts w:ascii="Arial" w:hAnsi="Arial" w:cs="Arial"/>
              </w:rPr>
              <w:t>Matthew 6:1-6, 16-21</w:t>
            </w:r>
          </w:p>
        </w:tc>
        <w:tc>
          <w:tcPr>
            <w:tcW w:w="2250" w:type="dxa"/>
            <w:vAlign w:val="center"/>
          </w:tcPr>
          <w:p w14:paraId="20FD9F28" w14:textId="33B39841" w:rsidR="009F36A2" w:rsidRPr="00CF7925" w:rsidRDefault="009F36A2" w:rsidP="009F36A2">
            <w:pPr>
              <w:pStyle w:val="ListParagraph"/>
              <w:ind w:left="0"/>
              <w:jc w:val="center"/>
              <w:rPr>
                <w:rFonts w:ascii="Arial" w:hAnsi="Arial" w:cs="Arial"/>
              </w:rPr>
            </w:pPr>
            <w:r>
              <w:rPr>
                <w:rFonts w:ascii="Arial" w:hAnsi="Arial" w:cs="Arial"/>
              </w:rPr>
              <w:t>Presider</w:t>
            </w:r>
          </w:p>
        </w:tc>
        <w:tc>
          <w:tcPr>
            <w:tcW w:w="1980" w:type="dxa"/>
            <w:vAlign w:val="center"/>
          </w:tcPr>
          <w:p w14:paraId="004102F3" w14:textId="77777777" w:rsidR="009F36A2" w:rsidRPr="00CF7925" w:rsidRDefault="009F36A2" w:rsidP="009F36A2">
            <w:pPr>
              <w:pStyle w:val="ListParagraph"/>
              <w:ind w:left="0"/>
              <w:jc w:val="center"/>
              <w:rPr>
                <w:rFonts w:ascii="Arial" w:hAnsi="Arial" w:cs="Arial"/>
              </w:rPr>
            </w:pPr>
          </w:p>
        </w:tc>
      </w:tr>
      <w:tr w:rsidR="009F36A2" w:rsidRPr="00CF7925" w14:paraId="54DBF49D" w14:textId="77777777" w:rsidTr="00804039">
        <w:trPr>
          <w:jc w:val="center"/>
        </w:trPr>
        <w:tc>
          <w:tcPr>
            <w:tcW w:w="3150" w:type="dxa"/>
            <w:vAlign w:val="center"/>
          </w:tcPr>
          <w:p w14:paraId="1A01B85C" w14:textId="29D7B995" w:rsidR="009F36A2" w:rsidRDefault="009F36A2" w:rsidP="009F36A2">
            <w:pPr>
              <w:pStyle w:val="ListParagraph"/>
              <w:ind w:left="0"/>
              <w:rPr>
                <w:rFonts w:ascii="Arial" w:hAnsi="Arial" w:cs="Arial"/>
              </w:rPr>
            </w:pPr>
            <w:r>
              <w:rPr>
                <w:rFonts w:ascii="Arial" w:hAnsi="Arial" w:cs="Arial"/>
              </w:rPr>
              <w:t>Sermon</w:t>
            </w:r>
          </w:p>
        </w:tc>
        <w:tc>
          <w:tcPr>
            <w:tcW w:w="3420" w:type="dxa"/>
            <w:vAlign w:val="center"/>
          </w:tcPr>
          <w:p w14:paraId="4F0A6768" w14:textId="77777777" w:rsidR="009F36A2" w:rsidRDefault="009F36A2" w:rsidP="009F36A2">
            <w:pPr>
              <w:pStyle w:val="ListParagraph"/>
              <w:ind w:left="0"/>
              <w:jc w:val="center"/>
              <w:rPr>
                <w:rFonts w:ascii="Arial" w:hAnsi="Arial" w:cs="Arial"/>
              </w:rPr>
            </w:pPr>
          </w:p>
        </w:tc>
        <w:tc>
          <w:tcPr>
            <w:tcW w:w="2250" w:type="dxa"/>
            <w:vAlign w:val="center"/>
          </w:tcPr>
          <w:p w14:paraId="5D2DCD48" w14:textId="63AF68FF" w:rsidR="009F36A2" w:rsidRPr="00CF7925" w:rsidRDefault="009F36A2" w:rsidP="009F36A2">
            <w:pPr>
              <w:pStyle w:val="ListParagraph"/>
              <w:ind w:left="0"/>
              <w:jc w:val="center"/>
              <w:rPr>
                <w:rFonts w:ascii="Arial" w:hAnsi="Arial" w:cs="Arial"/>
              </w:rPr>
            </w:pPr>
            <w:r>
              <w:rPr>
                <w:rFonts w:ascii="Arial" w:hAnsi="Arial" w:cs="Arial"/>
              </w:rPr>
              <w:t>Presider</w:t>
            </w:r>
          </w:p>
        </w:tc>
        <w:tc>
          <w:tcPr>
            <w:tcW w:w="1980" w:type="dxa"/>
            <w:vAlign w:val="center"/>
          </w:tcPr>
          <w:p w14:paraId="63E7F62C" w14:textId="77777777" w:rsidR="009F36A2" w:rsidRPr="00CF7925" w:rsidRDefault="009F36A2" w:rsidP="009F36A2">
            <w:pPr>
              <w:pStyle w:val="ListParagraph"/>
              <w:ind w:left="0"/>
              <w:jc w:val="center"/>
              <w:rPr>
                <w:rFonts w:ascii="Arial" w:hAnsi="Arial" w:cs="Arial"/>
              </w:rPr>
            </w:pPr>
          </w:p>
        </w:tc>
      </w:tr>
      <w:tr w:rsidR="00804039" w:rsidRPr="00CF7925" w14:paraId="74C49B00" w14:textId="77321521" w:rsidTr="00804039">
        <w:trPr>
          <w:jc w:val="center"/>
        </w:trPr>
        <w:tc>
          <w:tcPr>
            <w:tcW w:w="3150" w:type="dxa"/>
            <w:shd w:val="clear" w:color="auto" w:fill="D9D9D9" w:themeFill="background1" w:themeFillShade="D9"/>
            <w:vAlign w:val="center"/>
          </w:tcPr>
          <w:p w14:paraId="13E8432E" w14:textId="6668B02C" w:rsidR="00804039" w:rsidRDefault="00652EB3" w:rsidP="00804039">
            <w:pPr>
              <w:pStyle w:val="ListParagraph"/>
              <w:ind w:left="0"/>
              <w:rPr>
                <w:rFonts w:ascii="Arial" w:hAnsi="Arial" w:cs="Arial"/>
              </w:rPr>
            </w:pPr>
            <w:r>
              <w:rPr>
                <w:rFonts w:ascii="Arial" w:hAnsi="Arial" w:cs="Arial"/>
              </w:rPr>
              <w:t xml:space="preserve">Nicene </w:t>
            </w:r>
            <w:r w:rsidR="00804039">
              <w:rPr>
                <w:rFonts w:ascii="Arial" w:hAnsi="Arial" w:cs="Arial"/>
              </w:rPr>
              <w:t>Creed</w:t>
            </w:r>
          </w:p>
        </w:tc>
        <w:tc>
          <w:tcPr>
            <w:tcW w:w="3420" w:type="dxa"/>
            <w:shd w:val="clear" w:color="auto" w:fill="D9D9D9" w:themeFill="background1" w:themeFillShade="D9"/>
            <w:vAlign w:val="center"/>
          </w:tcPr>
          <w:p w14:paraId="5065F3AF" w14:textId="3FFDFDA1" w:rsidR="00804039" w:rsidRPr="006E4561" w:rsidRDefault="00804039" w:rsidP="00804039">
            <w:pPr>
              <w:pStyle w:val="ListParagraph"/>
              <w:ind w:left="0"/>
              <w:jc w:val="center"/>
              <w:rPr>
                <w:rFonts w:ascii="Arial" w:hAnsi="Arial" w:cs="Arial"/>
                <w:i/>
                <w:iCs/>
              </w:rPr>
            </w:pPr>
            <w:r>
              <w:rPr>
                <w:rFonts w:ascii="Arial" w:hAnsi="Arial" w:cs="Arial"/>
                <w:i/>
                <w:iCs/>
              </w:rPr>
              <w:t>Omitted in</w:t>
            </w:r>
            <w:r w:rsidRPr="006E4561">
              <w:rPr>
                <w:rFonts w:ascii="Arial" w:hAnsi="Arial" w:cs="Arial"/>
                <w:i/>
                <w:iCs/>
              </w:rPr>
              <w:t xml:space="preserve"> </w:t>
            </w:r>
            <w:r>
              <w:rPr>
                <w:rFonts w:ascii="Arial" w:hAnsi="Arial" w:cs="Arial"/>
                <w:i/>
                <w:iCs/>
              </w:rPr>
              <w:t>t</w:t>
            </w:r>
            <w:r w:rsidRPr="006E4561">
              <w:rPr>
                <w:rFonts w:ascii="Arial" w:hAnsi="Arial" w:cs="Arial"/>
                <w:i/>
                <w:iCs/>
              </w:rPr>
              <w:t>his Service</w:t>
            </w:r>
          </w:p>
        </w:tc>
        <w:tc>
          <w:tcPr>
            <w:tcW w:w="2250" w:type="dxa"/>
            <w:shd w:val="clear" w:color="auto" w:fill="D9D9D9" w:themeFill="background1" w:themeFillShade="D9"/>
            <w:vAlign w:val="center"/>
          </w:tcPr>
          <w:p w14:paraId="47FE901C" w14:textId="7B718138" w:rsidR="00804039" w:rsidRPr="00CF7925" w:rsidRDefault="00804039" w:rsidP="00804039">
            <w:pPr>
              <w:pStyle w:val="ListParagraph"/>
              <w:ind w:left="0"/>
              <w:jc w:val="center"/>
              <w:rPr>
                <w:rFonts w:ascii="Arial" w:hAnsi="Arial" w:cs="Arial"/>
              </w:rPr>
            </w:pPr>
          </w:p>
        </w:tc>
        <w:tc>
          <w:tcPr>
            <w:tcW w:w="1980" w:type="dxa"/>
            <w:shd w:val="clear" w:color="auto" w:fill="D9D9D9" w:themeFill="background1" w:themeFillShade="D9"/>
            <w:vAlign w:val="center"/>
          </w:tcPr>
          <w:p w14:paraId="5761992F" w14:textId="77777777" w:rsidR="00804039" w:rsidRPr="00CF7925" w:rsidRDefault="00804039" w:rsidP="00804039">
            <w:pPr>
              <w:pStyle w:val="ListParagraph"/>
              <w:ind w:left="0"/>
              <w:jc w:val="center"/>
              <w:rPr>
                <w:rFonts w:ascii="Arial" w:hAnsi="Arial" w:cs="Arial"/>
              </w:rPr>
            </w:pPr>
          </w:p>
        </w:tc>
      </w:tr>
      <w:tr w:rsidR="00804039" w:rsidRPr="00CF7925" w14:paraId="5C1CC8F4" w14:textId="563E8633" w:rsidTr="00804039">
        <w:trPr>
          <w:jc w:val="center"/>
        </w:trPr>
        <w:tc>
          <w:tcPr>
            <w:tcW w:w="3150" w:type="dxa"/>
            <w:shd w:val="clear" w:color="auto" w:fill="D9D9D9" w:themeFill="background1" w:themeFillShade="D9"/>
            <w:vAlign w:val="center"/>
          </w:tcPr>
          <w:p w14:paraId="66BE971E" w14:textId="49C82FD4" w:rsidR="00804039" w:rsidRDefault="00804039" w:rsidP="00804039">
            <w:pPr>
              <w:pStyle w:val="ListParagraph"/>
              <w:ind w:left="0"/>
              <w:rPr>
                <w:rFonts w:ascii="Arial" w:hAnsi="Arial" w:cs="Arial"/>
              </w:rPr>
            </w:pPr>
            <w:r>
              <w:rPr>
                <w:rFonts w:ascii="Arial" w:hAnsi="Arial" w:cs="Arial"/>
              </w:rPr>
              <w:t>Prayers of the People</w:t>
            </w:r>
          </w:p>
        </w:tc>
        <w:tc>
          <w:tcPr>
            <w:tcW w:w="3420" w:type="dxa"/>
            <w:shd w:val="clear" w:color="auto" w:fill="D9D9D9" w:themeFill="background1" w:themeFillShade="D9"/>
            <w:vAlign w:val="center"/>
          </w:tcPr>
          <w:p w14:paraId="38B850BC" w14:textId="3DE78957" w:rsidR="00804039" w:rsidRPr="006E4561" w:rsidRDefault="00804039" w:rsidP="00804039">
            <w:pPr>
              <w:pStyle w:val="ListParagraph"/>
              <w:ind w:left="0"/>
              <w:jc w:val="center"/>
              <w:rPr>
                <w:rFonts w:ascii="Arial" w:hAnsi="Arial" w:cs="Arial"/>
                <w:i/>
                <w:iCs/>
              </w:rPr>
            </w:pPr>
            <w:r>
              <w:rPr>
                <w:rFonts w:ascii="Arial" w:hAnsi="Arial" w:cs="Arial"/>
                <w:i/>
                <w:iCs/>
              </w:rPr>
              <w:t>Omitted in</w:t>
            </w:r>
            <w:r w:rsidRPr="006E4561">
              <w:rPr>
                <w:rFonts w:ascii="Arial" w:hAnsi="Arial" w:cs="Arial"/>
                <w:i/>
                <w:iCs/>
              </w:rPr>
              <w:t xml:space="preserve"> </w:t>
            </w:r>
            <w:r>
              <w:rPr>
                <w:rFonts w:ascii="Arial" w:hAnsi="Arial" w:cs="Arial"/>
                <w:i/>
                <w:iCs/>
              </w:rPr>
              <w:t>t</w:t>
            </w:r>
            <w:r w:rsidRPr="006E4561">
              <w:rPr>
                <w:rFonts w:ascii="Arial" w:hAnsi="Arial" w:cs="Arial"/>
                <w:i/>
                <w:iCs/>
              </w:rPr>
              <w:t>his Service</w:t>
            </w:r>
          </w:p>
        </w:tc>
        <w:tc>
          <w:tcPr>
            <w:tcW w:w="2250" w:type="dxa"/>
            <w:shd w:val="clear" w:color="auto" w:fill="D9D9D9" w:themeFill="background1" w:themeFillShade="D9"/>
            <w:vAlign w:val="center"/>
          </w:tcPr>
          <w:p w14:paraId="61D372A1" w14:textId="63422425" w:rsidR="00804039" w:rsidRPr="00CF7925" w:rsidRDefault="00804039" w:rsidP="00804039">
            <w:pPr>
              <w:pStyle w:val="ListParagraph"/>
              <w:ind w:left="0"/>
              <w:jc w:val="center"/>
              <w:rPr>
                <w:rFonts w:ascii="Arial" w:hAnsi="Arial" w:cs="Arial"/>
              </w:rPr>
            </w:pPr>
          </w:p>
        </w:tc>
        <w:tc>
          <w:tcPr>
            <w:tcW w:w="1980" w:type="dxa"/>
            <w:shd w:val="clear" w:color="auto" w:fill="D9D9D9" w:themeFill="background1" w:themeFillShade="D9"/>
            <w:vAlign w:val="center"/>
          </w:tcPr>
          <w:p w14:paraId="37AF4279" w14:textId="77777777" w:rsidR="00804039" w:rsidRPr="00CF7925" w:rsidRDefault="00804039" w:rsidP="00804039">
            <w:pPr>
              <w:pStyle w:val="ListParagraph"/>
              <w:ind w:left="0"/>
              <w:jc w:val="center"/>
              <w:rPr>
                <w:rFonts w:ascii="Arial" w:hAnsi="Arial" w:cs="Arial"/>
              </w:rPr>
            </w:pPr>
          </w:p>
        </w:tc>
      </w:tr>
      <w:tr w:rsidR="00804039" w:rsidRPr="00CF7925" w14:paraId="014ED62E" w14:textId="77777777" w:rsidTr="00804039">
        <w:trPr>
          <w:jc w:val="center"/>
        </w:trPr>
        <w:tc>
          <w:tcPr>
            <w:tcW w:w="3150" w:type="dxa"/>
            <w:shd w:val="clear" w:color="auto" w:fill="D9D9D9" w:themeFill="background1" w:themeFillShade="D9"/>
            <w:vAlign w:val="center"/>
          </w:tcPr>
          <w:p w14:paraId="1E493D86" w14:textId="29B269F0" w:rsidR="00804039" w:rsidRDefault="00804039" w:rsidP="00804039">
            <w:pPr>
              <w:pStyle w:val="ListParagraph"/>
              <w:ind w:left="0"/>
              <w:rPr>
                <w:rFonts w:ascii="Arial" w:hAnsi="Arial" w:cs="Arial"/>
              </w:rPr>
            </w:pPr>
            <w:r>
              <w:rPr>
                <w:rFonts w:ascii="Arial" w:hAnsi="Arial" w:cs="Arial"/>
              </w:rPr>
              <w:t>The Collect at the Prayers</w:t>
            </w:r>
          </w:p>
        </w:tc>
        <w:tc>
          <w:tcPr>
            <w:tcW w:w="3420" w:type="dxa"/>
            <w:shd w:val="clear" w:color="auto" w:fill="D9D9D9" w:themeFill="background1" w:themeFillShade="D9"/>
            <w:vAlign w:val="center"/>
          </w:tcPr>
          <w:p w14:paraId="7ACA04B5" w14:textId="66D6AC4B" w:rsidR="00804039" w:rsidRPr="006E4561" w:rsidRDefault="00804039" w:rsidP="00804039">
            <w:pPr>
              <w:pStyle w:val="ListParagraph"/>
              <w:ind w:left="0"/>
              <w:jc w:val="center"/>
              <w:rPr>
                <w:rFonts w:ascii="Arial" w:hAnsi="Arial" w:cs="Arial"/>
                <w:i/>
                <w:iCs/>
              </w:rPr>
            </w:pPr>
            <w:r>
              <w:rPr>
                <w:rFonts w:ascii="Arial" w:hAnsi="Arial" w:cs="Arial"/>
                <w:i/>
                <w:iCs/>
              </w:rPr>
              <w:t>Omitted in</w:t>
            </w:r>
            <w:r w:rsidRPr="006E4561">
              <w:rPr>
                <w:rFonts w:ascii="Arial" w:hAnsi="Arial" w:cs="Arial"/>
                <w:i/>
                <w:iCs/>
              </w:rPr>
              <w:t xml:space="preserve"> </w:t>
            </w:r>
            <w:r>
              <w:rPr>
                <w:rFonts w:ascii="Arial" w:hAnsi="Arial" w:cs="Arial"/>
                <w:i/>
                <w:iCs/>
              </w:rPr>
              <w:t>t</w:t>
            </w:r>
            <w:r w:rsidRPr="006E4561">
              <w:rPr>
                <w:rFonts w:ascii="Arial" w:hAnsi="Arial" w:cs="Arial"/>
                <w:i/>
                <w:iCs/>
              </w:rPr>
              <w:t>his Service</w:t>
            </w:r>
          </w:p>
        </w:tc>
        <w:tc>
          <w:tcPr>
            <w:tcW w:w="2250" w:type="dxa"/>
            <w:shd w:val="clear" w:color="auto" w:fill="D9D9D9" w:themeFill="background1" w:themeFillShade="D9"/>
            <w:vAlign w:val="center"/>
          </w:tcPr>
          <w:p w14:paraId="33239B73" w14:textId="77777777" w:rsidR="00804039" w:rsidRPr="00CF7925" w:rsidRDefault="00804039" w:rsidP="00804039">
            <w:pPr>
              <w:pStyle w:val="ListParagraph"/>
              <w:ind w:left="0"/>
              <w:jc w:val="center"/>
              <w:rPr>
                <w:rFonts w:ascii="Arial" w:hAnsi="Arial" w:cs="Arial"/>
              </w:rPr>
            </w:pPr>
          </w:p>
        </w:tc>
        <w:tc>
          <w:tcPr>
            <w:tcW w:w="1980" w:type="dxa"/>
            <w:shd w:val="clear" w:color="auto" w:fill="D9D9D9" w:themeFill="background1" w:themeFillShade="D9"/>
            <w:vAlign w:val="center"/>
          </w:tcPr>
          <w:p w14:paraId="780F62D1" w14:textId="77777777" w:rsidR="00804039" w:rsidRPr="00CF7925" w:rsidRDefault="00804039" w:rsidP="00804039">
            <w:pPr>
              <w:pStyle w:val="ListParagraph"/>
              <w:ind w:left="0"/>
              <w:jc w:val="center"/>
              <w:rPr>
                <w:rFonts w:ascii="Arial" w:hAnsi="Arial" w:cs="Arial"/>
              </w:rPr>
            </w:pPr>
          </w:p>
        </w:tc>
      </w:tr>
      <w:tr w:rsidR="00804039" w:rsidRPr="00CF7925" w14:paraId="0923C213" w14:textId="77777777" w:rsidTr="00804039">
        <w:trPr>
          <w:jc w:val="center"/>
        </w:trPr>
        <w:tc>
          <w:tcPr>
            <w:tcW w:w="3150" w:type="dxa"/>
            <w:shd w:val="clear" w:color="auto" w:fill="D9D9D9" w:themeFill="background1" w:themeFillShade="D9"/>
            <w:vAlign w:val="center"/>
          </w:tcPr>
          <w:p w14:paraId="0038E28C" w14:textId="683C5334" w:rsidR="00804039" w:rsidRDefault="00804039" w:rsidP="00804039">
            <w:pPr>
              <w:pStyle w:val="ListParagraph"/>
              <w:ind w:left="0"/>
              <w:rPr>
                <w:rFonts w:ascii="Arial" w:hAnsi="Arial" w:cs="Arial"/>
              </w:rPr>
            </w:pPr>
            <w:r>
              <w:rPr>
                <w:rFonts w:ascii="Arial" w:hAnsi="Arial" w:cs="Arial"/>
              </w:rPr>
              <w:t>The Confession of Sin</w:t>
            </w:r>
          </w:p>
        </w:tc>
        <w:tc>
          <w:tcPr>
            <w:tcW w:w="3420" w:type="dxa"/>
            <w:shd w:val="clear" w:color="auto" w:fill="D9D9D9" w:themeFill="background1" w:themeFillShade="D9"/>
            <w:vAlign w:val="center"/>
          </w:tcPr>
          <w:p w14:paraId="2157B8AD" w14:textId="4A47F98E" w:rsidR="00804039" w:rsidRPr="006E4561" w:rsidRDefault="00804039" w:rsidP="00804039">
            <w:pPr>
              <w:pStyle w:val="ListParagraph"/>
              <w:ind w:left="0"/>
              <w:jc w:val="center"/>
              <w:rPr>
                <w:rFonts w:ascii="Arial" w:hAnsi="Arial" w:cs="Arial"/>
                <w:i/>
                <w:iCs/>
              </w:rPr>
            </w:pPr>
            <w:r>
              <w:rPr>
                <w:rFonts w:ascii="Arial" w:hAnsi="Arial" w:cs="Arial"/>
                <w:i/>
                <w:iCs/>
              </w:rPr>
              <w:t>Omitted in</w:t>
            </w:r>
            <w:r w:rsidRPr="006E4561">
              <w:rPr>
                <w:rFonts w:ascii="Arial" w:hAnsi="Arial" w:cs="Arial"/>
                <w:i/>
                <w:iCs/>
              </w:rPr>
              <w:t xml:space="preserve"> </w:t>
            </w:r>
            <w:r>
              <w:rPr>
                <w:rFonts w:ascii="Arial" w:hAnsi="Arial" w:cs="Arial"/>
                <w:i/>
                <w:iCs/>
              </w:rPr>
              <w:t>t</w:t>
            </w:r>
            <w:r w:rsidRPr="006E4561">
              <w:rPr>
                <w:rFonts w:ascii="Arial" w:hAnsi="Arial" w:cs="Arial"/>
                <w:i/>
                <w:iCs/>
              </w:rPr>
              <w:t>his Service</w:t>
            </w:r>
          </w:p>
        </w:tc>
        <w:tc>
          <w:tcPr>
            <w:tcW w:w="2250" w:type="dxa"/>
            <w:shd w:val="clear" w:color="auto" w:fill="D9D9D9" w:themeFill="background1" w:themeFillShade="D9"/>
            <w:vAlign w:val="center"/>
          </w:tcPr>
          <w:p w14:paraId="3D5497F2" w14:textId="77777777" w:rsidR="00804039" w:rsidRPr="00CF7925" w:rsidRDefault="00804039" w:rsidP="00804039">
            <w:pPr>
              <w:pStyle w:val="ListParagraph"/>
              <w:ind w:left="0"/>
              <w:jc w:val="center"/>
              <w:rPr>
                <w:rFonts w:ascii="Arial" w:hAnsi="Arial" w:cs="Arial"/>
              </w:rPr>
            </w:pPr>
          </w:p>
        </w:tc>
        <w:tc>
          <w:tcPr>
            <w:tcW w:w="1980" w:type="dxa"/>
            <w:shd w:val="clear" w:color="auto" w:fill="D9D9D9" w:themeFill="background1" w:themeFillShade="D9"/>
            <w:vAlign w:val="center"/>
          </w:tcPr>
          <w:p w14:paraId="7155F1A2" w14:textId="77777777" w:rsidR="00804039" w:rsidRPr="00CF7925" w:rsidRDefault="00804039" w:rsidP="00804039">
            <w:pPr>
              <w:pStyle w:val="ListParagraph"/>
              <w:ind w:left="0"/>
              <w:jc w:val="center"/>
              <w:rPr>
                <w:rFonts w:ascii="Arial" w:hAnsi="Arial" w:cs="Arial"/>
              </w:rPr>
            </w:pPr>
          </w:p>
        </w:tc>
      </w:tr>
      <w:tr w:rsidR="00534A78" w:rsidRPr="00CF7925" w14:paraId="3500DA06" w14:textId="77777777" w:rsidTr="00804039">
        <w:trPr>
          <w:jc w:val="center"/>
        </w:trPr>
        <w:tc>
          <w:tcPr>
            <w:tcW w:w="3150" w:type="dxa"/>
            <w:vAlign w:val="center"/>
          </w:tcPr>
          <w:p w14:paraId="2E205C82" w14:textId="4F36D8C9" w:rsidR="00534A78" w:rsidRPr="00EC0CF5" w:rsidRDefault="00534A78" w:rsidP="00534A78">
            <w:pPr>
              <w:pStyle w:val="ListParagraph"/>
              <w:ind w:left="0"/>
              <w:rPr>
                <w:rFonts w:ascii="Arial" w:hAnsi="Arial" w:cs="Arial"/>
                <w:b/>
                <w:bCs/>
              </w:rPr>
            </w:pPr>
            <w:r w:rsidRPr="00EC0CF5">
              <w:rPr>
                <w:rFonts w:ascii="Arial" w:hAnsi="Arial" w:cs="Arial"/>
                <w:b/>
                <w:bCs/>
              </w:rPr>
              <w:t>- Invitation to a holy Lent</w:t>
            </w:r>
          </w:p>
        </w:tc>
        <w:tc>
          <w:tcPr>
            <w:tcW w:w="3420" w:type="dxa"/>
            <w:vAlign w:val="center"/>
          </w:tcPr>
          <w:p w14:paraId="2A89A9C4" w14:textId="70D391D3" w:rsidR="00534A78" w:rsidRDefault="00534A78" w:rsidP="00534A78">
            <w:pPr>
              <w:pStyle w:val="ListParagraph"/>
              <w:ind w:left="0"/>
              <w:jc w:val="center"/>
              <w:rPr>
                <w:rFonts w:ascii="Arial" w:hAnsi="Arial" w:cs="Arial"/>
              </w:rPr>
            </w:pPr>
            <w:r>
              <w:rPr>
                <w:rFonts w:ascii="Arial" w:hAnsi="Arial" w:cs="Arial"/>
              </w:rPr>
              <w:t>Used Only in This Service</w:t>
            </w:r>
          </w:p>
        </w:tc>
        <w:tc>
          <w:tcPr>
            <w:tcW w:w="2250" w:type="dxa"/>
            <w:vAlign w:val="center"/>
          </w:tcPr>
          <w:p w14:paraId="7E428311" w14:textId="68EAF294" w:rsidR="00534A78" w:rsidRDefault="00534A78" w:rsidP="00534A78">
            <w:pPr>
              <w:pStyle w:val="ListParagraph"/>
              <w:ind w:left="0"/>
              <w:jc w:val="center"/>
              <w:rPr>
                <w:rFonts w:ascii="Arial" w:hAnsi="Arial" w:cs="Arial"/>
              </w:rPr>
            </w:pPr>
            <w:r>
              <w:rPr>
                <w:rFonts w:ascii="Arial" w:hAnsi="Arial" w:cs="Arial"/>
              </w:rPr>
              <w:t>Presider</w:t>
            </w:r>
          </w:p>
        </w:tc>
        <w:tc>
          <w:tcPr>
            <w:tcW w:w="1980" w:type="dxa"/>
            <w:vAlign w:val="center"/>
          </w:tcPr>
          <w:p w14:paraId="58AB0C39" w14:textId="2AD97A0E" w:rsidR="00534A78" w:rsidRPr="00CF7925" w:rsidRDefault="00534A78" w:rsidP="00534A78">
            <w:pPr>
              <w:pStyle w:val="ListParagraph"/>
              <w:ind w:left="0"/>
              <w:jc w:val="center"/>
              <w:rPr>
                <w:rFonts w:ascii="Arial" w:hAnsi="Arial" w:cs="Arial"/>
              </w:rPr>
            </w:pPr>
            <w:r>
              <w:rPr>
                <w:rFonts w:ascii="Arial" w:hAnsi="Arial" w:cs="Arial"/>
              </w:rPr>
              <w:t>264 – 265</w:t>
            </w:r>
          </w:p>
        </w:tc>
      </w:tr>
      <w:tr w:rsidR="00534A78" w:rsidRPr="00CF7925" w14:paraId="2E293E44" w14:textId="77777777" w:rsidTr="00804039">
        <w:trPr>
          <w:jc w:val="center"/>
        </w:trPr>
        <w:tc>
          <w:tcPr>
            <w:tcW w:w="3150" w:type="dxa"/>
            <w:vAlign w:val="center"/>
          </w:tcPr>
          <w:p w14:paraId="2CC82DB2" w14:textId="3A996C27" w:rsidR="00534A78" w:rsidRPr="00EC0CF5" w:rsidRDefault="00534A78" w:rsidP="00534A78">
            <w:pPr>
              <w:pStyle w:val="ListParagraph"/>
              <w:ind w:left="0"/>
              <w:rPr>
                <w:rFonts w:ascii="Arial" w:hAnsi="Arial" w:cs="Arial"/>
                <w:b/>
                <w:bCs/>
              </w:rPr>
            </w:pPr>
            <w:r w:rsidRPr="00EC0CF5">
              <w:rPr>
                <w:rFonts w:ascii="Arial" w:hAnsi="Arial" w:cs="Arial"/>
                <w:b/>
                <w:bCs/>
              </w:rPr>
              <w:t>- Imposition of Ashes</w:t>
            </w:r>
          </w:p>
        </w:tc>
        <w:tc>
          <w:tcPr>
            <w:tcW w:w="3420" w:type="dxa"/>
            <w:vAlign w:val="center"/>
          </w:tcPr>
          <w:p w14:paraId="168DD88A" w14:textId="08595198" w:rsidR="00534A78" w:rsidRDefault="00534A78" w:rsidP="00534A78">
            <w:pPr>
              <w:pStyle w:val="ListParagraph"/>
              <w:ind w:left="0"/>
              <w:jc w:val="center"/>
              <w:rPr>
                <w:rFonts w:ascii="Arial" w:hAnsi="Arial" w:cs="Arial"/>
              </w:rPr>
            </w:pPr>
            <w:r>
              <w:rPr>
                <w:rFonts w:ascii="Arial" w:hAnsi="Arial" w:cs="Arial"/>
              </w:rPr>
              <w:t>Used Only in This Service</w:t>
            </w:r>
          </w:p>
        </w:tc>
        <w:tc>
          <w:tcPr>
            <w:tcW w:w="2250" w:type="dxa"/>
            <w:vAlign w:val="center"/>
          </w:tcPr>
          <w:p w14:paraId="5AB8D590" w14:textId="659BDB8E" w:rsidR="00534A78" w:rsidRDefault="00534A78" w:rsidP="00534A78">
            <w:pPr>
              <w:pStyle w:val="ListParagraph"/>
              <w:ind w:left="0"/>
              <w:jc w:val="center"/>
              <w:rPr>
                <w:rFonts w:ascii="Arial" w:hAnsi="Arial" w:cs="Arial"/>
              </w:rPr>
            </w:pPr>
            <w:r>
              <w:rPr>
                <w:rFonts w:ascii="Arial" w:hAnsi="Arial" w:cs="Arial"/>
              </w:rPr>
              <w:t>Presider</w:t>
            </w:r>
          </w:p>
        </w:tc>
        <w:tc>
          <w:tcPr>
            <w:tcW w:w="1980" w:type="dxa"/>
            <w:vAlign w:val="center"/>
          </w:tcPr>
          <w:p w14:paraId="7FE5CE53" w14:textId="5F0FC448" w:rsidR="00534A78" w:rsidRPr="00CF7925" w:rsidRDefault="00534A78" w:rsidP="00534A78">
            <w:pPr>
              <w:pStyle w:val="ListParagraph"/>
              <w:ind w:left="0"/>
              <w:jc w:val="center"/>
              <w:rPr>
                <w:rFonts w:ascii="Arial" w:hAnsi="Arial" w:cs="Arial"/>
              </w:rPr>
            </w:pPr>
            <w:r>
              <w:rPr>
                <w:rFonts w:ascii="Arial" w:hAnsi="Arial" w:cs="Arial"/>
              </w:rPr>
              <w:t>265</w:t>
            </w:r>
          </w:p>
        </w:tc>
      </w:tr>
      <w:tr w:rsidR="00534A78" w:rsidRPr="00CF7925" w14:paraId="45A6AA81" w14:textId="77777777" w:rsidTr="00804039">
        <w:trPr>
          <w:jc w:val="center"/>
        </w:trPr>
        <w:tc>
          <w:tcPr>
            <w:tcW w:w="3150" w:type="dxa"/>
            <w:vAlign w:val="center"/>
          </w:tcPr>
          <w:p w14:paraId="343DF152" w14:textId="54DD91DC" w:rsidR="00534A78" w:rsidRPr="00EC0CF5" w:rsidRDefault="00534A78" w:rsidP="00534A78">
            <w:pPr>
              <w:pStyle w:val="ListParagraph"/>
              <w:ind w:left="0"/>
              <w:rPr>
                <w:rFonts w:ascii="Arial" w:hAnsi="Arial" w:cs="Arial"/>
                <w:b/>
                <w:bCs/>
              </w:rPr>
            </w:pPr>
            <w:r w:rsidRPr="00EC0CF5">
              <w:rPr>
                <w:rFonts w:ascii="Arial" w:hAnsi="Arial" w:cs="Arial"/>
                <w:b/>
                <w:bCs/>
              </w:rPr>
              <w:t>- Reading of Psalm 51</w:t>
            </w:r>
          </w:p>
        </w:tc>
        <w:tc>
          <w:tcPr>
            <w:tcW w:w="3420" w:type="dxa"/>
            <w:vAlign w:val="center"/>
          </w:tcPr>
          <w:p w14:paraId="475F9474" w14:textId="1389CB5E" w:rsidR="00534A78" w:rsidRDefault="00534A78" w:rsidP="00534A78">
            <w:pPr>
              <w:pStyle w:val="ListParagraph"/>
              <w:ind w:left="0"/>
              <w:jc w:val="center"/>
              <w:rPr>
                <w:rFonts w:ascii="Arial" w:hAnsi="Arial" w:cs="Arial"/>
              </w:rPr>
            </w:pPr>
            <w:r>
              <w:rPr>
                <w:rFonts w:ascii="Arial" w:hAnsi="Arial" w:cs="Arial"/>
              </w:rPr>
              <w:t>Psalm 51:1-18</w:t>
            </w:r>
          </w:p>
        </w:tc>
        <w:tc>
          <w:tcPr>
            <w:tcW w:w="2250" w:type="dxa"/>
            <w:vAlign w:val="center"/>
          </w:tcPr>
          <w:p w14:paraId="38CF12CA" w14:textId="452525AC" w:rsidR="00534A78" w:rsidRDefault="00534A78" w:rsidP="00534A78">
            <w:pPr>
              <w:pStyle w:val="ListParagraph"/>
              <w:ind w:left="0"/>
              <w:jc w:val="center"/>
              <w:rPr>
                <w:rFonts w:ascii="Arial" w:hAnsi="Arial" w:cs="Arial"/>
              </w:rPr>
            </w:pPr>
            <w:r>
              <w:rPr>
                <w:rFonts w:ascii="Arial" w:hAnsi="Arial" w:cs="Arial"/>
              </w:rPr>
              <w:t>Presider</w:t>
            </w:r>
          </w:p>
        </w:tc>
        <w:tc>
          <w:tcPr>
            <w:tcW w:w="1980" w:type="dxa"/>
            <w:vAlign w:val="center"/>
          </w:tcPr>
          <w:p w14:paraId="7B109164" w14:textId="78216288" w:rsidR="00534A78" w:rsidRPr="00CF7925" w:rsidRDefault="00534A78" w:rsidP="00534A78">
            <w:pPr>
              <w:pStyle w:val="ListParagraph"/>
              <w:ind w:left="0"/>
              <w:jc w:val="center"/>
              <w:rPr>
                <w:rFonts w:ascii="Arial" w:hAnsi="Arial" w:cs="Arial"/>
              </w:rPr>
            </w:pPr>
            <w:r>
              <w:rPr>
                <w:rFonts w:ascii="Arial" w:hAnsi="Arial" w:cs="Arial"/>
              </w:rPr>
              <w:t>267</w:t>
            </w:r>
          </w:p>
        </w:tc>
      </w:tr>
      <w:tr w:rsidR="00534A78" w:rsidRPr="00CF7925" w14:paraId="3739AC72" w14:textId="77777777" w:rsidTr="00804039">
        <w:trPr>
          <w:jc w:val="center"/>
        </w:trPr>
        <w:tc>
          <w:tcPr>
            <w:tcW w:w="3150" w:type="dxa"/>
            <w:vAlign w:val="center"/>
          </w:tcPr>
          <w:p w14:paraId="4BB1274C" w14:textId="34F1B70C" w:rsidR="00534A78" w:rsidRPr="00EC0CF5" w:rsidRDefault="00534A78" w:rsidP="00534A78">
            <w:pPr>
              <w:pStyle w:val="ListParagraph"/>
              <w:ind w:left="0"/>
              <w:rPr>
                <w:rFonts w:ascii="Arial" w:hAnsi="Arial" w:cs="Arial"/>
                <w:b/>
                <w:bCs/>
              </w:rPr>
            </w:pPr>
            <w:r w:rsidRPr="00EC0CF5">
              <w:rPr>
                <w:rFonts w:ascii="Arial" w:hAnsi="Arial" w:cs="Arial"/>
                <w:b/>
                <w:bCs/>
              </w:rPr>
              <w:t>- Litany of Penitence</w:t>
            </w:r>
          </w:p>
        </w:tc>
        <w:tc>
          <w:tcPr>
            <w:tcW w:w="3420" w:type="dxa"/>
            <w:vAlign w:val="center"/>
          </w:tcPr>
          <w:p w14:paraId="663D6DD7" w14:textId="5A1EEDDB" w:rsidR="00534A78" w:rsidRDefault="00534A78" w:rsidP="00534A78">
            <w:pPr>
              <w:pStyle w:val="ListParagraph"/>
              <w:ind w:left="0"/>
              <w:jc w:val="center"/>
              <w:rPr>
                <w:rFonts w:ascii="Arial" w:hAnsi="Arial" w:cs="Arial"/>
              </w:rPr>
            </w:pPr>
            <w:r>
              <w:rPr>
                <w:rFonts w:ascii="Arial" w:hAnsi="Arial" w:cs="Arial"/>
              </w:rPr>
              <w:t>Used Only in This Service</w:t>
            </w:r>
          </w:p>
        </w:tc>
        <w:tc>
          <w:tcPr>
            <w:tcW w:w="2250" w:type="dxa"/>
            <w:vAlign w:val="center"/>
          </w:tcPr>
          <w:p w14:paraId="5DABCC23" w14:textId="6F97C55E" w:rsidR="00534A78" w:rsidRDefault="00534A78" w:rsidP="00534A78">
            <w:pPr>
              <w:pStyle w:val="ListParagraph"/>
              <w:ind w:left="0"/>
              <w:jc w:val="center"/>
              <w:rPr>
                <w:rFonts w:ascii="Arial" w:hAnsi="Arial" w:cs="Arial"/>
              </w:rPr>
            </w:pPr>
            <w:r>
              <w:rPr>
                <w:rFonts w:ascii="Arial" w:hAnsi="Arial" w:cs="Arial"/>
              </w:rPr>
              <w:t>Presider</w:t>
            </w:r>
          </w:p>
        </w:tc>
        <w:tc>
          <w:tcPr>
            <w:tcW w:w="1980" w:type="dxa"/>
            <w:vAlign w:val="center"/>
          </w:tcPr>
          <w:p w14:paraId="22C33E4C" w14:textId="7C748CDE" w:rsidR="00534A78" w:rsidRPr="00CF7925" w:rsidRDefault="00534A78" w:rsidP="00534A78">
            <w:pPr>
              <w:pStyle w:val="ListParagraph"/>
              <w:ind w:left="0"/>
              <w:jc w:val="center"/>
              <w:rPr>
                <w:rFonts w:ascii="Arial" w:hAnsi="Arial" w:cs="Arial"/>
              </w:rPr>
            </w:pPr>
            <w:r>
              <w:rPr>
                <w:rFonts w:ascii="Arial" w:hAnsi="Arial" w:cs="Arial"/>
              </w:rPr>
              <w:t>267 - 269</w:t>
            </w:r>
          </w:p>
        </w:tc>
      </w:tr>
      <w:tr w:rsidR="00534A78" w:rsidRPr="00CF7925" w14:paraId="0606E62F" w14:textId="77777777" w:rsidTr="00804039">
        <w:trPr>
          <w:jc w:val="center"/>
        </w:trPr>
        <w:tc>
          <w:tcPr>
            <w:tcW w:w="3150" w:type="dxa"/>
            <w:vAlign w:val="center"/>
          </w:tcPr>
          <w:p w14:paraId="0232F34B" w14:textId="090F5A2F" w:rsidR="00534A78" w:rsidRPr="00EC0CF5" w:rsidRDefault="00534A78" w:rsidP="00534A78">
            <w:pPr>
              <w:pStyle w:val="ListParagraph"/>
              <w:ind w:left="0"/>
              <w:rPr>
                <w:rFonts w:ascii="Arial" w:hAnsi="Arial" w:cs="Arial"/>
                <w:b/>
                <w:bCs/>
              </w:rPr>
            </w:pPr>
            <w:r w:rsidRPr="00EC0CF5">
              <w:rPr>
                <w:rFonts w:ascii="Arial" w:hAnsi="Arial" w:cs="Arial"/>
                <w:b/>
                <w:bCs/>
              </w:rPr>
              <w:t>- Prayer of Forgiveness</w:t>
            </w:r>
          </w:p>
        </w:tc>
        <w:tc>
          <w:tcPr>
            <w:tcW w:w="3420" w:type="dxa"/>
            <w:vAlign w:val="center"/>
          </w:tcPr>
          <w:p w14:paraId="77AC2762" w14:textId="1EC3CA93" w:rsidR="00534A78" w:rsidRDefault="00534A78" w:rsidP="00534A78">
            <w:pPr>
              <w:pStyle w:val="ListParagraph"/>
              <w:ind w:left="0"/>
              <w:jc w:val="center"/>
              <w:rPr>
                <w:rFonts w:ascii="Arial" w:hAnsi="Arial" w:cs="Arial"/>
              </w:rPr>
            </w:pPr>
            <w:r>
              <w:rPr>
                <w:rFonts w:ascii="Arial" w:hAnsi="Arial" w:cs="Arial"/>
              </w:rPr>
              <w:t>Used Only in This Service</w:t>
            </w:r>
          </w:p>
        </w:tc>
        <w:tc>
          <w:tcPr>
            <w:tcW w:w="2250" w:type="dxa"/>
            <w:vAlign w:val="center"/>
          </w:tcPr>
          <w:p w14:paraId="226FE214" w14:textId="583F2319" w:rsidR="00534A78" w:rsidRDefault="00534A78" w:rsidP="00534A78">
            <w:pPr>
              <w:pStyle w:val="ListParagraph"/>
              <w:ind w:left="0"/>
              <w:jc w:val="center"/>
              <w:rPr>
                <w:rFonts w:ascii="Arial" w:hAnsi="Arial" w:cs="Arial"/>
              </w:rPr>
            </w:pPr>
            <w:r>
              <w:rPr>
                <w:rFonts w:ascii="Arial" w:hAnsi="Arial" w:cs="Arial"/>
              </w:rPr>
              <w:t>Presider</w:t>
            </w:r>
          </w:p>
        </w:tc>
        <w:tc>
          <w:tcPr>
            <w:tcW w:w="1980" w:type="dxa"/>
            <w:vAlign w:val="center"/>
          </w:tcPr>
          <w:p w14:paraId="3940CD0B" w14:textId="11762B90" w:rsidR="00534A78" w:rsidRPr="00CF7925" w:rsidRDefault="00534A78" w:rsidP="00534A78">
            <w:pPr>
              <w:pStyle w:val="ListParagraph"/>
              <w:ind w:left="0"/>
              <w:jc w:val="center"/>
              <w:rPr>
                <w:rFonts w:ascii="Arial" w:hAnsi="Arial" w:cs="Arial"/>
              </w:rPr>
            </w:pPr>
            <w:r>
              <w:rPr>
                <w:rFonts w:ascii="Arial" w:hAnsi="Arial" w:cs="Arial"/>
              </w:rPr>
              <w:t>80</w:t>
            </w:r>
          </w:p>
        </w:tc>
      </w:tr>
      <w:tr w:rsidR="00534A78" w:rsidRPr="00CF7925" w14:paraId="2903F9DF" w14:textId="0DACF541" w:rsidTr="00804039">
        <w:trPr>
          <w:jc w:val="center"/>
        </w:trPr>
        <w:tc>
          <w:tcPr>
            <w:tcW w:w="3150" w:type="dxa"/>
            <w:vAlign w:val="center"/>
          </w:tcPr>
          <w:p w14:paraId="5DE222B4" w14:textId="77809B00" w:rsidR="00534A78" w:rsidRDefault="00534A78" w:rsidP="00534A78">
            <w:pPr>
              <w:pStyle w:val="ListParagraph"/>
              <w:ind w:left="0"/>
              <w:rPr>
                <w:rFonts w:ascii="Arial" w:hAnsi="Arial" w:cs="Arial"/>
              </w:rPr>
            </w:pPr>
            <w:r>
              <w:rPr>
                <w:rFonts w:ascii="Arial" w:hAnsi="Arial" w:cs="Arial"/>
              </w:rPr>
              <w:t>The Peace</w:t>
            </w:r>
          </w:p>
        </w:tc>
        <w:tc>
          <w:tcPr>
            <w:tcW w:w="3420" w:type="dxa"/>
            <w:vAlign w:val="center"/>
          </w:tcPr>
          <w:p w14:paraId="475A498D" w14:textId="77777777" w:rsidR="00534A78" w:rsidRDefault="00534A78" w:rsidP="00534A78">
            <w:pPr>
              <w:pStyle w:val="ListParagraph"/>
              <w:ind w:left="0"/>
              <w:jc w:val="center"/>
              <w:rPr>
                <w:rFonts w:ascii="Arial" w:hAnsi="Arial" w:cs="Arial"/>
              </w:rPr>
            </w:pPr>
          </w:p>
        </w:tc>
        <w:tc>
          <w:tcPr>
            <w:tcW w:w="2250" w:type="dxa"/>
            <w:vAlign w:val="center"/>
          </w:tcPr>
          <w:p w14:paraId="6FEF3CFB" w14:textId="018D8BEC" w:rsidR="00534A78" w:rsidRPr="00CF7925" w:rsidRDefault="00534A78" w:rsidP="00534A78">
            <w:pPr>
              <w:pStyle w:val="ListParagraph"/>
              <w:ind w:left="0"/>
              <w:jc w:val="center"/>
              <w:rPr>
                <w:rFonts w:ascii="Arial" w:hAnsi="Arial" w:cs="Arial"/>
              </w:rPr>
            </w:pPr>
            <w:r>
              <w:rPr>
                <w:rFonts w:ascii="Arial" w:hAnsi="Arial" w:cs="Arial"/>
              </w:rPr>
              <w:t>Presider</w:t>
            </w:r>
          </w:p>
        </w:tc>
        <w:tc>
          <w:tcPr>
            <w:tcW w:w="1980" w:type="dxa"/>
            <w:vAlign w:val="center"/>
          </w:tcPr>
          <w:p w14:paraId="3F49874B" w14:textId="14D24F04" w:rsidR="00534A78" w:rsidRPr="00CF7925" w:rsidRDefault="00534A78" w:rsidP="00534A78">
            <w:pPr>
              <w:pStyle w:val="ListParagraph"/>
              <w:ind w:left="0"/>
              <w:jc w:val="center"/>
              <w:rPr>
                <w:rFonts w:ascii="Arial" w:hAnsi="Arial" w:cs="Arial"/>
              </w:rPr>
            </w:pPr>
            <w:r>
              <w:rPr>
                <w:rFonts w:ascii="Arial" w:hAnsi="Arial" w:cs="Arial"/>
              </w:rPr>
              <w:t>360</w:t>
            </w:r>
          </w:p>
        </w:tc>
      </w:tr>
      <w:tr w:rsidR="00804039" w:rsidRPr="00CF7925" w14:paraId="0BEACE56" w14:textId="77777777" w:rsidTr="00804039">
        <w:trPr>
          <w:jc w:val="center"/>
        </w:trPr>
        <w:tc>
          <w:tcPr>
            <w:tcW w:w="3150" w:type="dxa"/>
            <w:shd w:val="clear" w:color="auto" w:fill="D9D9D9" w:themeFill="background1" w:themeFillShade="D9"/>
            <w:vAlign w:val="center"/>
          </w:tcPr>
          <w:p w14:paraId="13E83B0A" w14:textId="0ECA7D8E" w:rsidR="00804039" w:rsidRDefault="00804039" w:rsidP="00804039">
            <w:pPr>
              <w:pStyle w:val="ListParagraph"/>
              <w:ind w:left="0"/>
              <w:rPr>
                <w:rFonts w:ascii="Arial" w:hAnsi="Arial" w:cs="Arial"/>
              </w:rPr>
            </w:pPr>
            <w:r>
              <w:rPr>
                <w:rFonts w:ascii="Arial" w:hAnsi="Arial" w:cs="Arial"/>
              </w:rPr>
              <w:t>Offertory Sentence</w:t>
            </w:r>
          </w:p>
        </w:tc>
        <w:tc>
          <w:tcPr>
            <w:tcW w:w="3420" w:type="dxa"/>
            <w:shd w:val="clear" w:color="auto" w:fill="D9D9D9" w:themeFill="background1" w:themeFillShade="D9"/>
            <w:vAlign w:val="center"/>
          </w:tcPr>
          <w:p w14:paraId="4F2DBCC8" w14:textId="093F6903" w:rsidR="00804039" w:rsidRDefault="00804039" w:rsidP="00804039">
            <w:pPr>
              <w:pStyle w:val="ListParagraph"/>
              <w:ind w:left="0"/>
              <w:jc w:val="center"/>
              <w:rPr>
                <w:rFonts w:ascii="Arial" w:hAnsi="Arial" w:cs="Arial"/>
              </w:rPr>
            </w:pPr>
            <w:r>
              <w:rPr>
                <w:rFonts w:ascii="Arial" w:hAnsi="Arial" w:cs="Arial"/>
                <w:i/>
                <w:iCs/>
              </w:rPr>
              <w:t>Omitted in</w:t>
            </w:r>
            <w:r w:rsidRPr="006E4561">
              <w:rPr>
                <w:rFonts w:ascii="Arial" w:hAnsi="Arial" w:cs="Arial"/>
                <w:i/>
                <w:iCs/>
              </w:rPr>
              <w:t xml:space="preserve"> </w:t>
            </w:r>
            <w:r>
              <w:rPr>
                <w:rFonts w:ascii="Arial" w:hAnsi="Arial" w:cs="Arial"/>
                <w:i/>
                <w:iCs/>
              </w:rPr>
              <w:t>t</w:t>
            </w:r>
            <w:r w:rsidRPr="006E4561">
              <w:rPr>
                <w:rFonts w:ascii="Arial" w:hAnsi="Arial" w:cs="Arial"/>
                <w:i/>
                <w:iCs/>
              </w:rPr>
              <w:t>his Service</w:t>
            </w:r>
          </w:p>
        </w:tc>
        <w:tc>
          <w:tcPr>
            <w:tcW w:w="2250" w:type="dxa"/>
            <w:shd w:val="clear" w:color="auto" w:fill="D9D9D9" w:themeFill="background1" w:themeFillShade="D9"/>
            <w:vAlign w:val="center"/>
          </w:tcPr>
          <w:p w14:paraId="28B02FCE" w14:textId="77777777" w:rsidR="00804039" w:rsidRDefault="00804039" w:rsidP="00804039">
            <w:pPr>
              <w:pStyle w:val="ListParagraph"/>
              <w:ind w:left="0"/>
              <w:jc w:val="center"/>
              <w:rPr>
                <w:rFonts w:ascii="Arial" w:hAnsi="Arial" w:cs="Arial"/>
              </w:rPr>
            </w:pPr>
          </w:p>
        </w:tc>
        <w:tc>
          <w:tcPr>
            <w:tcW w:w="1980" w:type="dxa"/>
            <w:shd w:val="clear" w:color="auto" w:fill="D9D9D9" w:themeFill="background1" w:themeFillShade="D9"/>
            <w:vAlign w:val="center"/>
          </w:tcPr>
          <w:p w14:paraId="0A26C1F0" w14:textId="77777777" w:rsidR="00804039" w:rsidRDefault="00804039" w:rsidP="00804039">
            <w:pPr>
              <w:pStyle w:val="ListParagraph"/>
              <w:ind w:left="0"/>
              <w:jc w:val="center"/>
              <w:rPr>
                <w:rFonts w:ascii="Arial" w:hAnsi="Arial" w:cs="Arial"/>
              </w:rPr>
            </w:pPr>
          </w:p>
        </w:tc>
      </w:tr>
      <w:tr w:rsidR="00804039" w:rsidRPr="00CF7925" w14:paraId="447F7874" w14:textId="77777777" w:rsidTr="00804039">
        <w:trPr>
          <w:jc w:val="center"/>
        </w:trPr>
        <w:tc>
          <w:tcPr>
            <w:tcW w:w="3150" w:type="dxa"/>
            <w:shd w:val="clear" w:color="auto" w:fill="D9D9D9" w:themeFill="background1" w:themeFillShade="D9"/>
            <w:vAlign w:val="center"/>
          </w:tcPr>
          <w:p w14:paraId="0F18E387" w14:textId="37BCAA94" w:rsidR="00804039" w:rsidRDefault="00804039" w:rsidP="00804039">
            <w:pPr>
              <w:pStyle w:val="ListParagraph"/>
              <w:ind w:left="0"/>
              <w:rPr>
                <w:rFonts w:ascii="Arial" w:hAnsi="Arial" w:cs="Arial"/>
              </w:rPr>
            </w:pPr>
            <w:r>
              <w:rPr>
                <w:rFonts w:ascii="Arial" w:hAnsi="Arial" w:cs="Arial"/>
              </w:rPr>
              <w:t>Offertory &amp; Offertory Hymn</w:t>
            </w:r>
          </w:p>
        </w:tc>
        <w:tc>
          <w:tcPr>
            <w:tcW w:w="3420" w:type="dxa"/>
            <w:shd w:val="clear" w:color="auto" w:fill="D9D9D9" w:themeFill="background1" w:themeFillShade="D9"/>
            <w:vAlign w:val="center"/>
          </w:tcPr>
          <w:p w14:paraId="48DD7AA6" w14:textId="16910AB2" w:rsidR="00804039" w:rsidRDefault="00804039" w:rsidP="00804039">
            <w:pPr>
              <w:pStyle w:val="ListParagraph"/>
              <w:ind w:left="0"/>
              <w:jc w:val="center"/>
              <w:rPr>
                <w:rFonts w:ascii="Arial" w:hAnsi="Arial" w:cs="Arial"/>
              </w:rPr>
            </w:pPr>
            <w:r>
              <w:rPr>
                <w:rFonts w:ascii="Arial" w:hAnsi="Arial" w:cs="Arial"/>
                <w:i/>
                <w:iCs/>
              </w:rPr>
              <w:t>Omitted in</w:t>
            </w:r>
            <w:r w:rsidRPr="006E4561">
              <w:rPr>
                <w:rFonts w:ascii="Arial" w:hAnsi="Arial" w:cs="Arial"/>
                <w:i/>
                <w:iCs/>
              </w:rPr>
              <w:t xml:space="preserve"> </w:t>
            </w:r>
            <w:r>
              <w:rPr>
                <w:rFonts w:ascii="Arial" w:hAnsi="Arial" w:cs="Arial"/>
                <w:i/>
                <w:iCs/>
              </w:rPr>
              <w:t>t</w:t>
            </w:r>
            <w:r w:rsidRPr="006E4561">
              <w:rPr>
                <w:rFonts w:ascii="Arial" w:hAnsi="Arial" w:cs="Arial"/>
                <w:i/>
                <w:iCs/>
              </w:rPr>
              <w:t>his Service</w:t>
            </w:r>
          </w:p>
        </w:tc>
        <w:tc>
          <w:tcPr>
            <w:tcW w:w="2250" w:type="dxa"/>
            <w:shd w:val="clear" w:color="auto" w:fill="D9D9D9" w:themeFill="background1" w:themeFillShade="D9"/>
            <w:vAlign w:val="center"/>
          </w:tcPr>
          <w:p w14:paraId="73B70C84" w14:textId="77777777" w:rsidR="00804039" w:rsidRDefault="00804039" w:rsidP="00804039">
            <w:pPr>
              <w:pStyle w:val="ListParagraph"/>
              <w:ind w:left="0"/>
              <w:jc w:val="center"/>
              <w:rPr>
                <w:rFonts w:ascii="Arial" w:hAnsi="Arial" w:cs="Arial"/>
              </w:rPr>
            </w:pPr>
          </w:p>
        </w:tc>
        <w:tc>
          <w:tcPr>
            <w:tcW w:w="1980" w:type="dxa"/>
            <w:shd w:val="clear" w:color="auto" w:fill="D9D9D9" w:themeFill="background1" w:themeFillShade="D9"/>
            <w:vAlign w:val="center"/>
          </w:tcPr>
          <w:p w14:paraId="50681877" w14:textId="77777777" w:rsidR="00804039" w:rsidRDefault="00804039" w:rsidP="00804039">
            <w:pPr>
              <w:pStyle w:val="ListParagraph"/>
              <w:ind w:left="0"/>
              <w:jc w:val="center"/>
              <w:rPr>
                <w:rFonts w:ascii="Arial" w:hAnsi="Arial" w:cs="Arial"/>
              </w:rPr>
            </w:pPr>
          </w:p>
        </w:tc>
      </w:tr>
      <w:tr w:rsidR="00804039" w:rsidRPr="00CF7925" w14:paraId="0D42611C" w14:textId="77777777" w:rsidTr="00804039">
        <w:trPr>
          <w:jc w:val="center"/>
        </w:trPr>
        <w:tc>
          <w:tcPr>
            <w:tcW w:w="3150" w:type="dxa"/>
            <w:vAlign w:val="center"/>
          </w:tcPr>
          <w:p w14:paraId="6A663190" w14:textId="5AB55F3C" w:rsidR="00804039" w:rsidRDefault="00804039" w:rsidP="00804039">
            <w:pPr>
              <w:pStyle w:val="ListParagraph"/>
              <w:ind w:left="0"/>
              <w:rPr>
                <w:rFonts w:ascii="Arial" w:hAnsi="Arial" w:cs="Arial"/>
              </w:rPr>
            </w:pPr>
            <w:r>
              <w:rPr>
                <w:rFonts w:ascii="Arial" w:hAnsi="Arial" w:cs="Arial"/>
              </w:rPr>
              <w:t>The Lord’s Prayer</w:t>
            </w:r>
          </w:p>
        </w:tc>
        <w:tc>
          <w:tcPr>
            <w:tcW w:w="3420" w:type="dxa"/>
            <w:vAlign w:val="center"/>
          </w:tcPr>
          <w:p w14:paraId="6D885D04" w14:textId="77777777" w:rsidR="00804039" w:rsidRDefault="00804039" w:rsidP="00804039">
            <w:pPr>
              <w:pStyle w:val="ListParagraph"/>
              <w:ind w:left="0"/>
              <w:jc w:val="center"/>
              <w:rPr>
                <w:rFonts w:ascii="Arial" w:hAnsi="Arial" w:cs="Arial"/>
              </w:rPr>
            </w:pPr>
          </w:p>
        </w:tc>
        <w:tc>
          <w:tcPr>
            <w:tcW w:w="2250" w:type="dxa"/>
            <w:vAlign w:val="center"/>
          </w:tcPr>
          <w:p w14:paraId="23655E63" w14:textId="6A440AAC" w:rsidR="00804039" w:rsidRDefault="00804039" w:rsidP="00804039">
            <w:pPr>
              <w:pStyle w:val="ListParagraph"/>
              <w:ind w:left="0"/>
              <w:jc w:val="center"/>
              <w:rPr>
                <w:rFonts w:ascii="Arial" w:hAnsi="Arial" w:cs="Arial"/>
              </w:rPr>
            </w:pPr>
            <w:r>
              <w:rPr>
                <w:rFonts w:ascii="Arial" w:hAnsi="Arial" w:cs="Arial"/>
              </w:rPr>
              <w:t>Presider</w:t>
            </w:r>
          </w:p>
        </w:tc>
        <w:tc>
          <w:tcPr>
            <w:tcW w:w="1980" w:type="dxa"/>
            <w:vAlign w:val="center"/>
          </w:tcPr>
          <w:p w14:paraId="4FF536C1" w14:textId="7C52A216" w:rsidR="00804039" w:rsidRPr="00CF7925" w:rsidRDefault="00804039" w:rsidP="00804039">
            <w:pPr>
              <w:pStyle w:val="ListParagraph"/>
              <w:ind w:left="0"/>
              <w:jc w:val="center"/>
              <w:rPr>
                <w:rFonts w:ascii="Arial" w:hAnsi="Arial" w:cs="Arial"/>
              </w:rPr>
            </w:pPr>
            <w:r>
              <w:rPr>
                <w:rFonts w:ascii="Arial" w:hAnsi="Arial" w:cs="Arial"/>
              </w:rPr>
              <w:t xml:space="preserve">97 </w:t>
            </w:r>
            <w:r w:rsidRPr="00707F78">
              <w:rPr>
                <w:rFonts w:ascii="Arial" w:hAnsi="Arial" w:cs="Arial"/>
                <w:i/>
                <w:iCs/>
              </w:rPr>
              <w:t>or</w:t>
            </w:r>
            <w:r>
              <w:rPr>
                <w:rFonts w:ascii="Arial" w:hAnsi="Arial" w:cs="Arial"/>
              </w:rPr>
              <w:t xml:space="preserve"> 364</w:t>
            </w:r>
          </w:p>
        </w:tc>
      </w:tr>
      <w:tr w:rsidR="00804039" w:rsidRPr="00CF7925" w14:paraId="6D4EAEB7" w14:textId="77777777" w:rsidTr="00804039">
        <w:trPr>
          <w:jc w:val="center"/>
        </w:trPr>
        <w:tc>
          <w:tcPr>
            <w:tcW w:w="3150" w:type="dxa"/>
            <w:vAlign w:val="center"/>
          </w:tcPr>
          <w:p w14:paraId="166A898B" w14:textId="6D96091F" w:rsidR="00804039" w:rsidRDefault="00804039" w:rsidP="00804039">
            <w:pPr>
              <w:pStyle w:val="ListParagraph"/>
              <w:ind w:left="0"/>
              <w:rPr>
                <w:rFonts w:ascii="Arial" w:hAnsi="Arial" w:cs="Arial"/>
              </w:rPr>
            </w:pPr>
            <w:r>
              <w:rPr>
                <w:rFonts w:ascii="Arial" w:hAnsi="Arial" w:cs="Arial"/>
              </w:rPr>
              <w:t>Blessing/Grace</w:t>
            </w:r>
          </w:p>
        </w:tc>
        <w:tc>
          <w:tcPr>
            <w:tcW w:w="3420" w:type="dxa"/>
            <w:vAlign w:val="center"/>
          </w:tcPr>
          <w:p w14:paraId="102B536B" w14:textId="3B1AE6CC" w:rsidR="00804039" w:rsidRDefault="008F2244" w:rsidP="00804039">
            <w:pPr>
              <w:pStyle w:val="ListParagraph"/>
              <w:ind w:left="0"/>
              <w:jc w:val="center"/>
              <w:rPr>
                <w:rFonts w:ascii="Arial" w:hAnsi="Arial" w:cs="Arial"/>
              </w:rPr>
            </w:pPr>
            <w:r>
              <w:rPr>
                <w:rFonts w:ascii="Arial" w:hAnsi="Arial" w:cs="Arial"/>
              </w:rPr>
              <w:t>“The grace of our Lord…”</w:t>
            </w:r>
          </w:p>
        </w:tc>
        <w:tc>
          <w:tcPr>
            <w:tcW w:w="2250" w:type="dxa"/>
            <w:vAlign w:val="center"/>
          </w:tcPr>
          <w:p w14:paraId="692BF301" w14:textId="33C6A8EB" w:rsidR="00804039" w:rsidRDefault="00804039" w:rsidP="00804039">
            <w:pPr>
              <w:pStyle w:val="ListParagraph"/>
              <w:ind w:left="0"/>
              <w:jc w:val="center"/>
              <w:rPr>
                <w:rFonts w:ascii="Arial" w:hAnsi="Arial" w:cs="Arial"/>
              </w:rPr>
            </w:pPr>
            <w:r>
              <w:rPr>
                <w:rFonts w:ascii="Arial" w:hAnsi="Arial" w:cs="Arial"/>
              </w:rPr>
              <w:t>Presider</w:t>
            </w:r>
          </w:p>
        </w:tc>
        <w:tc>
          <w:tcPr>
            <w:tcW w:w="1980" w:type="dxa"/>
            <w:vAlign w:val="center"/>
          </w:tcPr>
          <w:p w14:paraId="340635E7" w14:textId="57CE9D64" w:rsidR="00804039" w:rsidRPr="00CF7925" w:rsidRDefault="00804039" w:rsidP="00804039">
            <w:pPr>
              <w:pStyle w:val="ListParagraph"/>
              <w:ind w:left="0"/>
              <w:jc w:val="center"/>
              <w:rPr>
                <w:rFonts w:ascii="Arial" w:hAnsi="Arial" w:cs="Arial"/>
              </w:rPr>
            </w:pPr>
            <w:r>
              <w:rPr>
                <w:rFonts w:ascii="Arial" w:hAnsi="Arial" w:cs="Arial"/>
              </w:rPr>
              <w:t>102</w:t>
            </w:r>
          </w:p>
        </w:tc>
      </w:tr>
      <w:tr w:rsidR="00804039" w:rsidRPr="00CF7925" w14:paraId="4FD9842F" w14:textId="77777777" w:rsidTr="00804039">
        <w:trPr>
          <w:jc w:val="center"/>
        </w:trPr>
        <w:tc>
          <w:tcPr>
            <w:tcW w:w="3150" w:type="dxa"/>
            <w:shd w:val="clear" w:color="auto" w:fill="D9D9D9" w:themeFill="background1" w:themeFillShade="D9"/>
            <w:vAlign w:val="center"/>
          </w:tcPr>
          <w:p w14:paraId="7232BA32" w14:textId="14EAE4E2" w:rsidR="00804039" w:rsidRDefault="00804039" w:rsidP="00804039">
            <w:pPr>
              <w:pStyle w:val="ListParagraph"/>
              <w:ind w:left="0"/>
              <w:rPr>
                <w:rFonts w:ascii="Arial" w:hAnsi="Arial" w:cs="Arial"/>
              </w:rPr>
            </w:pPr>
            <w:r>
              <w:rPr>
                <w:rFonts w:ascii="Arial" w:hAnsi="Arial" w:cs="Arial"/>
              </w:rPr>
              <w:t>Recessional Hymn</w:t>
            </w:r>
          </w:p>
        </w:tc>
        <w:tc>
          <w:tcPr>
            <w:tcW w:w="3420" w:type="dxa"/>
            <w:shd w:val="clear" w:color="auto" w:fill="D9D9D9" w:themeFill="background1" w:themeFillShade="D9"/>
            <w:vAlign w:val="center"/>
          </w:tcPr>
          <w:p w14:paraId="1F1DF9D1" w14:textId="1AEB9D25" w:rsidR="00804039" w:rsidRPr="00F54AD1" w:rsidRDefault="00804039" w:rsidP="00804039">
            <w:pPr>
              <w:pStyle w:val="ListParagraph"/>
              <w:ind w:left="0"/>
              <w:jc w:val="center"/>
              <w:rPr>
                <w:rFonts w:ascii="Arial" w:hAnsi="Arial" w:cs="Arial"/>
                <w:i/>
                <w:iCs/>
              </w:rPr>
            </w:pPr>
            <w:r>
              <w:rPr>
                <w:rFonts w:ascii="Arial" w:hAnsi="Arial" w:cs="Arial"/>
                <w:i/>
                <w:iCs/>
              </w:rPr>
              <w:t>Omitted in</w:t>
            </w:r>
            <w:r w:rsidRPr="006E4561">
              <w:rPr>
                <w:rFonts w:ascii="Arial" w:hAnsi="Arial" w:cs="Arial"/>
                <w:i/>
                <w:iCs/>
              </w:rPr>
              <w:t xml:space="preserve"> </w:t>
            </w:r>
            <w:r>
              <w:rPr>
                <w:rFonts w:ascii="Arial" w:hAnsi="Arial" w:cs="Arial"/>
                <w:i/>
                <w:iCs/>
              </w:rPr>
              <w:t>t</w:t>
            </w:r>
            <w:r w:rsidRPr="006E4561">
              <w:rPr>
                <w:rFonts w:ascii="Arial" w:hAnsi="Arial" w:cs="Arial"/>
                <w:i/>
                <w:iCs/>
              </w:rPr>
              <w:t>his Service</w:t>
            </w:r>
          </w:p>
        </w:tc>
        <w:tc>
          <w:tcPr>
            <w:tcW w:w="2250" w:type="dxa"/>
            <w:shd w:val="clear" w:color="auto" w:fill="D9D9D9" w:themeFill="background1" w:themeFillShade="D9"/>
            <w:vAlign w:val="center"/>
          </w:tcPr>
          <w:p w14:paraId="5C057EE5" w14:textId="77777777" w:rsidR="00804039" w:rsidRDefault="00804039" w:rsidP="00804039">
            <w:pPr>
              <w:pStyle w:val="ListParagraph"/>
              <w:ind w:left="0"/>
              <w:jc w:val="center"/>
              <w:rPr>
                <w:rFonts w:ascii="Arial" w:hAnsi="Arial" w:cs="Arial"/>
              </w:rPr>
            </w:pPr>
          </w:p>
        </w:tc>
        <w:tc>
          <w:tcPr>
            <w:tcW w:w="1980" w:type="dxa"/>
            <w:shd w:val="clear" w:color="auto" w:fill="D9D9D9" w:themeFill="background1" w:themeFillShade="D9"/>
            <w:vAlign w:val="center"/>
          </w:tcPr>
          <w:p w14:paraId="59E20B54" w14:textId="77777777" w:rsidR="00804039" w:rsidRPr="00CF7925" w:rsidRDefault="00804039" w:rsidP="00804039">
            <w:pPr>
              <w:pStyle w:val="ListParagraph"/>
              <w:ind w:left="0"/>
              <w:jc w:val="center"/>
              <w:rPr>
                <w:rFonts w:ascii="Arial" w:hAnsi="Arial" w:cs="Arial"/>
              </w:rPr>
            </w:pPr>
          </w:p>
        </w:tc>
      </w:tr>
      <w:tr w:rsidR="00804039" w:rsidRPr="00CF7925" w14:paraId="5AC9727E" w14:textId="77777777" w:rsidTr="00804039">
        <w:trPr>
          <w:jc w:val="center"/>
        </w:trPr>
        <w:tc>
          <w:tcPr>
            <w:tcW w:w="3150" w:type="dxa"/>
            <w:shd w:val="clear" w:color="auto" w:fill="FFFFFF" w:themeFill="background1"/>
            <w:vAlign w:val="center"/>
          </w:tcPr>
          <w:p w14:paraId="56C0DCFA" w14:textId="6AB913F4" w:rsidR="00804039" w:rsidRDefault="00804039" w:rsidP="00804039">
            <w:pPr>
              <w:pStyle w:val="ListParagraph"/>
              <w:ind w:left="0"/>
              <w:rPr>
                <w:rFonts w:ascii="Arial" w:hAnsi="Arial" w:cs="Arial"/>
              </w:rPr>
            </w:pPr>
            <w:r>
              <w:rPr>
                <w:rFonts w:ascii="Arial" w:hAnsi="Arial" w:cs="Arial"/>
              </w:rPr>
              <w:t>Dismissal</w:t>
            </w:r>
          </w:p>
        </w:tc>
        <w:tc>
          <w:tcPr>
            <w:tcW w:w="3420" w:type="dxa"/>
            <w:shd w:val="clear" w:color="auto" w:fill="FFFFFF" w:themeFill="background1"/>
            <w:vAlign w:val="center"/>
          </w:tcPr>
          <w:p w14:paraId="3FEA4FB1" w14:textId="2815D8E9" w:rsidR="00804039" w:rsidRPr="00D15278" w:rsidRDefault="00804039" w:rsidP="00804039">
            <w:pPr>
              <w:pStyle w:val="ListParagraph"/>
              <w:ind w:left="0"/>
              <w:jc w:val="center"/>
              <w:rPr>
                <w:rFonts w:ascii="Arial" w:hAnsi="Arial" w:cs="Arial"/>
              </w:rPr>
            </w:pPr>
            <w:r w:rsidRPr="00D15278">
              <w:rPr>
                <w:rFonts w:ascii="Arial" w:hAnsi="Arial" w:cs="Arial"/>
              </w:rPr>
              <w:t xml:space="preserve">“Let us </w:t>
            </w:r>
            <w:r>
              <w:rPr>
                <w:rFonts w:ascii="Arial" w:hAnsi="Arial" w:cs="Arial"/>
              </w:rPr>
              <w:t>go forth in the name of Christ</w:t>
            </w:r>
            <w:r w:rsidRPr="00D15278">
              <w:rPr>
                <w:rFonts w:ascii="Arial" w:hAnsi="Arial" w:cs="Arial"/>
              </w:rPr>
              <w:t>”</w:t>
            </w:r>
          </w:p>
        </w:tc>
        <w:tc>
          <w:tcPr>
            <w:tcW w:w="2250" w:type="dxa"/>
            <w:shd w:val="clear" w:color="auto" w:fill="FFFFFF" w:themeFill="background1"/>
            <w:vAlign w:val="center"/>
          </w:tcPr>
          <w:p w14:paraId="1B001BAF" w14:textId="405CBC5E" w:rsidR="00804039" w:rsidRDefault="00804039" w:rsidP="00804039">
            <w:pPr>
              <w:pStyle w:val="ListParagraph"/>
              <w:ind w:left="0"/>
              <w:jc w:val="center"/>
              <w:rPr>
                <w:rFonts w:ascii="Arial" w:hAnsi="Arial" w:cs="Arial"/>
              </w:rPr>
            </w:pPr>
            <w:r>
              <w:rPr>
                <w:rFonts w:ascii="Arial" w:hAnsi="Arial" w:cs="Arial"/>
              </w:rPr>
              <w:t>Presider</w:t>
            </w:r>
          </w:p>
        </w:tc>
        <w:tc>
          <w:tcPr>
            <w:tcW w:w="1980" w:type="dxa"/>
            <w:shd w:val="clear" w:color="auto" w:fill="FFFFFF" w:themeFill="background1"/>
            <w:vAlign w:val="center"/>
          </w:tcPr>
          <w:p w14:paraId="2E3C4FAD" w14:textId="17D24933" w:rsidR="00804039" w:rsidRPr="00CF7925" w:rsidRDefault="00804039" w:rsidP="00804039">
            <w:pPr>
              <w:pStyle w:val="ListParagraph"/>
              <w:ind w:left="0"/>
              <w:jc w:val="center"/>
              <w:rPr>
                <w:rFonts w:ascii="Arial" w:hAnsi="Arial" w:cs="Arial"/>
              </w:rPr>
            </w:pPr>
            <w:r>
              <w:rPr>
                <w:rFonts w:ascii="Arial" w:hAnsi="Arial" w:cs="Arial"/>
              </w:rPr>
              <w:t>366</w:t>
            </w:r>
          </w:p>
        </w:tc>
      </w:tr>
    </w:tbl>
    <w:p w14:paraId="2E51385D" w14:textId="77777777" w:rsidR="00534A78" w:rsidRDefault="00534A78" w:rsidP="00F54AD1">
      <w:pPr>
        <w:rPr>
          <w:rFonts w:ascii="Arial" w:hAnsi="Arial" w:cs="Arial"/>
          <w:sz w:val="28"/>
          <w:szCs w:val="28"/>
        </w:rPr>
      </w:pPr>
    </w:p>
    <w:p w14:paraId="05ACC9B0" w14:textId="403756A4" w:rsidR="00F54AD1" w:rsidRPr="005C1C26" w:rsidRDefault="00F54AD1" w:rsidP="00F54AD1">
      <w:pPr>
        <w:rPr>
          <w:rFonts w:ascii="Arial" w:hAnsi="Arial" w:cs="Arial"/>
          <w:b/>
          <w:bCs/>
          <w:sz w:val="32"/>
          <w:szCs w:val="32"/>
        </w:rPr>
      </w:pPr>
      <w:r>
        <w:rPr>
          <w:rFonts w:ascii="Arial" w:hAnsi="Arial" w:cs="Arial"/>
          <w:b/>
          <w:bCs/>
          <w:sz w:val="32"/>
          <w:szCs w:val="32"/>
        </w:rPr>
        <w:t>Guidance for the Lay-Leader Presiding</w:t>
      </w:r>
      <w:r w:rsidR="00652EB3">
        <w:rPr>
          <w:rFonts w:ascii="Arial" w:hAnsi="Arial" w:cs="Arial"/>
          <w:b/>
          <w:bCs/>
          <w:sz w:val="32"/>
          <w:szCs w:val="32"/>
        </w:rPr>
        <w:t xml:space="preserve"> on Ash Wednesday</w:t>
      </w:r>
    </w:p>
    <w:p w14:paraId="3CA8CBC3" w14:textId="4305CD7A" w:rsidR="00F54AD1" w:rsidRPr="00534A78" w:rsidRDefault="00F54AD1" w:rsidP="00F54AD1">
      <w:pPr>
        <w:rPr>
          <w:rFonts w:ascii="Arial" w:hAnsi="Arial" w:cs="Arial"/>
        </w:rPr>
      </w:pPr>
      <w:r w:rsidRPr="00534A78">
        <w:rPr>
          <w:rFonts w:ascii="Arial" w:hAnsi="Arial" w:cs="Arial"/>
        </w:rPr>
        <w:t>A lay presider may wear a cassock and surplice, or an alb.</w:t>
      </w:r>
    </w:p>
    <w:p w14:paraId="6F2747A2" w14:textId="1E15144D" w:rsidR="00F54AD1" w:rsidRPr="00534A78" w:rsidRDefault="00F54AD1" w:rsidP="00F54AD1">
      <w:pPr>
        <w:rPr>
          <w:rFonts w:ascii="Arial" w:hAnsi="Arial" w:cs="Arial"/>
        </w:rPr>
      </w:pPr>
      <w:r w:rsidRPr="00534A78">
        <w:rPr>
          <w:rFonts w:ascii="Arial" w:hAnsi="Arial" w:cs="Arial"/>
        </w:rPr>
        <w:t xml:space="preserve">The entrance should be in silence and may include only the presider, or the presider and an acolyte. </w:t>
      </w:r>
    </w:p>
    <w:p w14:paraId="289163FE" w14:textId="3A374C14" w:rsidR="00F54AD1" w:rsidRPr="00534A78" w:rsidRDefault="00F54AD1" w:rsidP="00F54AD1">
      <w:pPr>
        <w:rPr>
          <w:rFonts w:ascii="Arial" w:hAnsi="Arial" w:cs="Arial"/>
        </w:rPr>
      </w:pPr>
      <w:r w:rsidRPr="00534A78">
        <w:rPr>
          <w:rFonts w:ascii="Arial" w:hAnsi="Arial" w:cs="Arial"/>
        </w:rPr>
        <w:lastRenderedPageBreak/>
        <w:t>The presider faces the congregation to lead The Collect</w:t>
      </w:r>
      <w:r w:rsidR="00A96FE4" w:rsidRPr="00534A78">
        <w:rPr>
          <w:rFonts w:ascii="Arial" w:hAnsi="Arial" w:cs="Arial"/>
        </w:rPr>
        <w:t xml:space="preserve">, then </w:t>
      </w:r>
      <w:r w:rsidRPr="00534A78">
        <w:rPr>
          <w:rFonts w:ascii="Arial" w:hAnsi="Arial" w:cs="Arial"/>
        </w:rPr>
        <w:t xml:space="preserve">sits </w:t>
      </w:r>
      <w:r w:rsidR="00A96FE4" w:rsidRPr="00534A78">
        <w:rPr>
          <w:rFonts w:ascii="Arial" w:hAnsi="Arial" w:cs="Arial"/>
        </w:rPr>
        <w:t>as</w:t>
      </w:r>
      <w:r w:rsidRPr="00534A78">
        <w:rPr>
          <w:rFonts w:ascii="Arial" w:hAnsi="Arial" w:cs="Arial"/>
        </w:rPr>
        <w:t xml:space="preserve"> a lector reads the lessons and Psalm. </w:t>
      </w:r>
    </w:p>
    <w:p w14:paraId="2FA446B7" w14:textId="1FF8C8F1" w:rsidR="00F54AD1" w:rsidRPr="00534A78" w:rsidRDefault="00F54AD1" w:rsidP="00F54AD1">
      <w:pPr>
        <w:rPr>
          <w:rFonts w:ascii="Arial" w:hAnsi="Arial" w:cs="Arial"/>
        </w:rPr>
      </w:pPr>
      <w:r w:rsidRPr="00534A78">
        <w:rPr>
          <w:rFonts w:ascii="Arial" w:hAnsi="Arial" w:cs="Arial"/>
        </w:rPr>
        <w:t xml:space="preserve">A lay presider goes to the pulpit and reads the gospel as a lesson. </w:t>
      </w:r>
      <w:r w:rsidR="00535ED2">
        <w:rPr>
          <w:rFonts w:ascii="Arial" w:hAnsi="Arial" w:cs="Arial"/>
        </w:rPr>
        <w:t xml:space="preserve">The sermon follows, given by the presider. </w:t>
      </w:r>
      <w:r w:rsidRPr="00534A78">
        <w:rPr>
          <w:rFonts w:ascii="Arial" w:hAnsi="Arial" w:cs="Arial"/>
        </w:rPr>
        <w:t xml:space="preserve">If the presider is not a licensed </w:t>
      </w:r>
      <w:r w:rsidR="006A5DAB" w:rsidRPr="00534A78">
        <w:rPr>
          <w:rFonts w:ascii="Arial" w:hAnsi="Arial" w:cs="Arial"/>
        </w:rPr>
        <w:t>lay preacher</w:t>
      </w:r>
      <w:r w:rsidRPr="00534A78">
        <w:rPr>
          <w:rFonts w:ascii="Arial" w:hAnsi="Arial" w:cs="Arial"/>
        </w:rPr>
        <w:t xml:space="preserve">, then an appropriate homily may be read from </w:t>
      </w:r>
      <w:r w:rsidR="00EC0CF5" w:rsidRPr="00534A78">
        <w:rPr>
          <w:rFonts w:ascii="Arial" w:hAnsi="Arial" w:cs="Arial"/>
        </w:rPr>
        <w:t xml:space="preserve">a </w:t>
      </w:r>
      <w:r w:rsidRPr="00534A78">
        <w:rPr>
          <w:rFonts w:ascii="Arial" w:hAnsi="Arial" w:cs="Arial"/>
          <w:i/>
          <w:iCs/>
        </w:rPr>
        <w:t>Sermons That Work</w:t>
      </w:r>
      <w:r w:rsidR="00EC0CF5" w:rsidRPr="00534A78">
        <w:rPr>
          <w:rFonts w:ascii="Arial" w:hAnsi="Arial" w:cs="Arial"/>
          <w:i/>
          <w:iCs/>
        </w:rPr>
        <w:t xml:space="preserve"> </w:t>
      </w:r>
      <w:r w:rsidR="00EC0CF5" w:rsidRPr="00534A78">
        <w:rPr>
          <w:rFonts w:ascii="Arial" w:hAnsi="Arial" w:cs="Arial"/>
        </w:rPr>
        <w:t>selected sermon.</w:t>
      </w:r>
      <w:r w:rsidRPr="00534A78">
        <w:rPr>
          <w:rFonts w:ascii="Arial" w:hAnsi="Arial" w:cs="Arial"/>
        </w:rPr>
        <w:t xml:space="preserve"> </w:t>
      </w:r>
    </w:p>
    <w:p w14:paraId="7C0BFF7E" w14:textId="77777777" w:rsidR="00BE2B06" w:rsidRPr="00534A78" w:rsidRDefault="00F54AD1" w:rsidP="00F54AD1">
      <w:pPr>
        <w:rPr>
          <w:rFonts w:ascii="Arial" w:hAnsi="Arial" w:cs="Arial"/>
        </w:rPr>
      </w:pPr>
      <w:r w:rsidRPr="00534A78">
        <w:rPr>
          <w:rFonts w:ascii="Arial" w:hAnsi="Arial" w:cs="Arial"/>
        </w:rPr>
        <w:t>The presider reads the invitation to the observance of a holy Lent from the lectern or facing the congregation</w:t>
      </w:r>
      <w:r w:rsidR="00BE2B06" w:rsidRPr="00534A78">
        <w:rPr>
          <w:rFonts w:ascii="Arial" w:hAnsi="Arial" w:cs="Arial"/>
        </w:rPr>
        <w:t>.</w:t>
      </w:r>
    </w:p>
    <w:p w14:paraId="33C9D1E9" w14:textId="77777777" w:rsidR="00BE2B06" w:rsidRPr="00534A78" w:rsidRDefault="00BE2B06" w:rsidP="00F54AD1">
      <w:pPr>
        <w:rPr>
          <w:rFonts w:ascii="Arial" w:hAnsi="Arial" w:cs="Arial"/>
        </w:rPr>
      </w:pPr>
      <w:r w:rsidRPr="00534A78">
        <w:rPr>
          <w:rFonts w:ascii="Arial" w:hAnsi="Arial" w:cs="Arial"/>
        </w:rPr>
        <w:t xml:space="preserve">All kneel in silence long enough for everyone to think about repentance and mortality. </w:t>
      </w:r>
    </w:p>
    <w:p w14:paraId="17E52ED6" w14:textId="19DE1AA9" w:rsidR="00BE2B06" w:rsidRPr="00534A78" w:rsidRDefault="00BE2B06" w:rsidP="00F54AD1">
      <w:pPr>
        <w:rPr>
          <w:rFonts w:ascii="Arial" w:hAnsi="Arial" w:cs="Arial"/>
        </w:rPr>
      </w:pPr>
      <w:r w:rsidRPr="00534A78">
        <w:rPr>
          <w:rFonts w:ascii="Arial" w:hAnsi="Arial" w:cs="Arial"/>
        </w:rPr>
        <w:t>Then the presider</w:t>
      </w:r>
      <w:r w:rsidR="008F2129" w:rsidRPr="00534A78">
        <w:rPr>
          <w:rFonts w:ascii="Arial" w:hAnsi="Arial" w:cs="Arial"/>
        </w:rPr>
        <w:t xml:space="preserve"> takes the ashes</w:t>
      </w:r>
      <w:r w:rsidR="008F6AF8" w:rsidRPr="00534A78">
        <w:rPr>
          <w:rFonts w:ascii="Arial" w:hAnsi="Arial" w:cs="Arial"/>
        </w:rPr>
        <w:t xml:space="preserve"> that are in a suitable dish or a paten from the credence table and </w:t>
      </w:r>
      <w:r w:rsidRPr="00534A78">
        <w:rPr>
          <w:rFonts w:ascii="Arial" w:hAnsi="Arial" w:cs="Arial"/>
        </w:rPr>
        <w:t>stands</w:t>
      </w:r>
      <w:r w:rsidR="008F6AF8" w:rsidRPr="00534A78">
        <w:rPr>
          <w:rFonts w:ascii="Arial" w:hAnsi="Arial" w:cs="Arial"/>
        </w:rPr>
        <w:t>, facing the congregation,</w:t>
      </w:r>
      <w:r w:rsidRPr="00534A78">
        <w:rPr>
          <w:rFonts w:ascii="Arial" w:hAnsi="Arial" w:cs="Arial"/>
        </w:rPr>
        <w:t xml:space="preserve"> to say the prayer over the ashes</w:t>
      </w:r>
      <w:r w:rsidR="008F6AF8" w:rsidRPr="00534A78">
        <w:rPr>
          <w:rFonts w:ascii="Arial" w:hAnsi="Arial" w:cs="Arial"/>
        </w:rPr>
        <w:t xml:space="preserve"> (BCP p.265)</w:t>
      </w:r>
      <w:r w:rsidRPr="00534A78">
        <w:rPr>
          <w:rFonts w:ascii="Arial" w:hAnsi="Arial" w:cs="Arial"/>
        </w:rPr>
        <w:t xml:space="preserve">. </w:t>
      </w:r>
      <w:r w:rsidR="008F6AF8" w:rsidRPr="00534A78">
        <w:rPr>
          <w:rFonts w:ascii="Arial" w:hAnsi="Arial" w:cs="Arial"/>
        </w:rPr>
        <w:t>An acolyte may assist with bringing the ashes forward and holding them while the presider says the prayer.</w:t>
      </w:r>
    </w:p>
    <w:p w14:paraId="466C1634" w14:textId="3FB977EB" w:rsidR="00BE2B06" w:rsidRPr="00534A78" w:rsidRDefault="00BE2B06" w:rsidP="00F54AD1">
      <w:pPr>
        <w:rPr>
          <w:rFonts w:ascii="Arial" w:hAnsi="Arial" w:cs="Arial"/>
        </w:rPr>
      </w:pPr>
      <w:r w:rsidRPr="00534A78">
        <w:rPr>
          <w:rFonts w:ascii="Arial" w:hAnsi="Arial" w:cs="Arial"/>
        </w:rPr>
        <w:t>Ashes are administered by placing the side of the right thumb in the ashes, marking a small cross on the person’s forehead, and saying, “Remember that you are dust, and to dust you shall return” (BCP p.265).</w:t>
      </w:r>
    </w:p>
    <w:p w14:paraId="09E03907" w14:textId="3B9C994A" w:rsidR="00F54AD1" w:rsidRPr="00534A78" w:rsidRDefault="00BE2B06" w:rsidP="00F54AD1">
      <w:pPr>
        <w:rPr>
          <w:rFonts w:ascii="Arial" w:hAnsi="Arial" w:cs="Arial"/>
        </w:rPr>
      </w:pPr>
      <w:r w:rsidRPr="00534A78">
        <w:rPr>
          <w:rFonts w:ascii="Arial" w:hAnsi="Arial" w:cs="Arial"/>
        </w:rPr>
        <w:t>Someone (lector, acolyte, or vestry member) goes to the presider and imposes ashes on the presider. The presider then imposes ashes on the congregation.</w:t>
      </w:r>
    </w:p>
    <w:p w14:paraId="11D1427A" w14:textId="77983991" w:rsidR="00BE2B06" w:rsidRPr="00534A78" w:rsidRDefault="00BE2B06" w:rsidP="00F54AD1">
      <w:pPr>
        <w:rPr>
          <w:rFonts w:ascii="Arial" w:hAnsi="Arial" w:cs="Arial"/>
        </w:rPr>
      </w:pPr>
      <w:r w:rsidRPr="00534A78">
        <w:rPr>
          <w:rFonts w:ascii="Arial" w:hAnsi="Arial" w:cs="Arial"/>
        </w:rPr>
        <w:t>The presider who imposed ashes will need to wash their hands. They will go to the credence table to do this. At the credence table they will need water in lavabo bowl</w:t>
      </w:r>
      <w:r w:rsidR="00074F40" w:rsidRPr="00534A78">
        <w:rPr>
          <w:rFonts w:ascii="Arial" w:hAnsi="Arial" w:cs="Arial"/>
        </w:rPr>
        <w:t xml:space="preserve"> and a cruet of water</w:t>
      </w:r>
      <w:r w:rsidRPr="00534A78">
        <w:rPr>
          <w:rFonts w:ascii="Arial" w:hAnsi="Arial" w:cs="Arial"/>
        </w:rPr>
        <w:t xml:space="preserve">. </w:t>
      </w:r>
      <w:r w:rsidR="00074F40" w:rsidRPr="00534A78">
        <w:rPr>
          <w:rFonts w:ascii="Arial" w:hAnsi="Arial" w:cs="Arial"/>
        </w:rPr>
        <w:t xml:space="preserve">A halved lemon may be placed on a tray beside the lavabo bowl on the credence table, as the lemon can help to remove the ash more easily before rinsing in the water. </w:t>
      </w:r>
      <w:r w:rsidRPr="00534A78">
        <w:rPr>
          <w:rFonts w:ascii="Arial" w:hAnsi="Arial" w:cs="Arial"/>
        </w:rPr>
        <w:t>A</w:t>
      </w:r>
      <w:r w:rsidR="006A5DAB">
        <w:rPr>
          <w:rFonts w:ascii="Arial" w:hAnsi="Arial" w:cs="Arial"/>
        </w:rPr>
        <w:t>n a</w:t>
      </w:r>
      <w:r w:rsidRPr="00534A78">
        <w:rPr>
          <w:rFonts w:ascii="Arial" w:hAnsi="Arial" w:cs="Arial"/>
        </w:rPr>
        <w:t xml:space="preserve">colyte may pour </w:t>
      </w:r>
      <w:r w:rsidR="00074F40" w:rsidRPr="00534A78">
        <w:rPr>
          <w:rFonts w:ascii="Arial" w:hAnsi="Arial" w:cs="Arial"/>
        </w:rPr>
        <w:t xml:space="preserve">a small amount of </w:t>
      </w:r>
      <w:r w:rsidRPr="00534A78">
        <w:rPr>
          <w:rFonts w:ascii="Arial" w:hAnsi="Arial" w:cs="Arial"/>
        </w:rPr>
        <w:t xml:space="preserve">water over the imposer’s hands. </w:t>
      </w:r>
      <w:r w:rsidR="00074F40" w:rsidRPr="00534A78">
        <w:rPr>
          <w:rFonts w:ascii="Arial" w:hAnsi="Arial" w:cs="Arial"/>
        </w:rPr>
        <w:t>White t</w:t>
      </w:r>
      <w:r w:rsidRPr="00534A78">
        <w:rPr>
          <w:rFonts w:ascii="Arial" w:hAnsi="Arial" w:cs="Arial"/>
        </w:rPr>
        <w:t>owels will be required to dry the imposers’ hands.</w:t>
      </w:r>
    </w:p>
    <w:p w14:paraId="04D73680" w14:textId="11B143E2" w:rsidR="00BE2B06" w:rsidRPr="00534A78" w:rsidRDefault="00D34C1F" w:rsidP="00F54AD1">
      <w:pPr>
        <w:rPr>
          <w:rFonts w:ascii="Arial" w:hAnsi="Arial" w:cs="Arial"/>
        </w:rPr>
      </w:pPr>
      <w:r w:rsidRPr="00534A78">
        <w:rPr>
          <w:rFonts w:ascii="Arial" w:hAnsi="Arial" w:cs="Arial"/>
        </w:rPr>
        <w:t>It is best that the congregation read Psalm 51:1-18 kneeling, if able, after the imposition, immediately before the Litany of Penitence. The presider will kneel and lead the reading in unison by the congregation.</w:t>
      </w:r>
    </w:p>
    <w:p w14:paraId="47A07878" w14:textId="1E3704A2" w:rsidR="006E4561" w:rsidRPr="00534A78" w:rsidRDefault="00D34C1F" w:rsidP="00F54AD1">
      <w:pPr>
        <w:rPr>
          <w:rFonts w:ascii="Arial" w:hAnsi="Arial" w:cs="Arial"/>
        </w:rPr>
      </w:pPr>
      <w:r w:rsidRPr="00534A78">
        <w:rPr>
          <w:rFonts w:ascii="Arial" w:hAnsi="Arial" w:cs="Arial"/>
        </w:rPr>
        <w:t>The presider, still kneeling, leads the Litany for Penitence</w:t>
      </w:r>
      <w:r w:rsidR="008F6AF8" w:rsidRPr="00534A78">
        <w:rPr>
          <w:rFonts w:ascii="Arial" w:hAnsi="Arial" w:cs="Arial"/>
        </w:rPr>
        <w:t xml:space="preserve"> (BCP, p.267 – 269)</w:t>
      </w:r>
      <w:r w:rsidRPr="00534A78">
        <w:rPr>
          <w:rFonts w:ascii="Arial" w:hAnsi="Arial" w:cs="Arial"/>
        </w:rPr>
        <w:t>. At its conclusion, still kneeling, reads the prayer of forgiveness from Morning Prayer (BCP, p.80), substituting “us” for “you” and “our” for “</w:t>
      </w:r>
      <w:proofErr w:type="gramStart"/>
      <w:r w:rsidRPr="00534A78">
        <w:rPr>
          <w:rFonts w:ascii="Arial" w:hAnsi="Arial" w:cs="Arial"/>
        </w:rPr>
        <w:t>your</w:t>
      </w:r>
      <w:proofErr w:type="gramEnd"/>
      <w:r w:rsidRPr="00534A78">
        <w:rPr>
          <w:rFonts w:ascii="Arial" w:hAnsi="Arial" w:cs="Arial"/>
        </w:rPr>
        <w:t xml:space="preserve">”. </w:t>
      </w:r>
    </w:p>
    <w:p w14:paraId="2609F27D" w14:textId="2397E7EE" w:rsidR="00D34C1F" w:rsidRPr="00534A78" w:rsidRDefault="00D34C1F" w:rsidP="00F54AD1">
      <w:pPr>
        <w:rPr>
          <w:rFonts w:ascii="Arial" w:hAnsi="Arial" w:cs="Arial"/>
        </w:rPr>
      </w:pPr>
      <w:r w:rsidRPr="00534A78">
        <w:rPr>
          <w:rFonts w:ascii="Arial" w:hAnsi="Arial" w:cs="Arial"/>
        </w:rPr>
        <w:t xml:space="preserve">The service </w:t>
      </w:r>
      <w:r w:rsidR="006E4561" w:rsidRPr="00534A78">
        <w:rPr>
          <w:rFonts w:ascii="Arial" w:hAnsi="Arial" w:cs="Arial"/>
        </w:rPr>
        <w:t>continues</w:t>
      </w:r>
      <w:r w:rsidRPr="00534A78">
        <w:rPr>
          <w:rFonts w:ascii="Arial" w:hAnsi="Arial" w:cs="Arial"/>
        </w:rPr>
        <w:t xml:space="preserve"> with the exchange of The Peace</w:t>
      </w:r>
      <w:r w:rsidR="006E4561" w:rsidRPr="00534A78">
        <w:rPr>
          <w:rFonts w:ascii="Arial" w:hAnsi="Arial" w:cs="Arial"/>
        </w:rPr>
        <w:t xml:space="preserve"> announced by the presider (BCP, p.360)</w:t>
      </w:r>
      <w:r w:rsidRPr="00534A78">
        <w:rPr>
          <w:rFonts w:ascii="Arial" w:hAnsi="Arial" w:cs="Arial"/>
        </w:rPr>
        <w:t>.</w:t>
      </w:r>
    </w:p>
    <w:p w14:paraId="78517FAD" w14:textId="2E76EE12" w:rsidR="00EC0CF5" w:rsidRPr="00534A78" w:rsidRDefault="00D34C1F" w:rsidP="00EC0CF5">
      <w:pPr>
        <w:rPr>
          <w:rFonts w:ascii="Arial" w:hAnsi="Arial" w:cs="Arial"/>
        </w:rPr>
      </w:pPr>
      <w:r w:rsidRPr="00534A78">
        <w:rPr>
          <w:rFonts w:ascii="Arial" w:hAnsi="Arial" w:cs="Arial"/>
        </w:rPr>
        <w:t>Service can be concluded with The Lord’s Prayer</w:t>
      </w:r>
      <w:r w:rsidR="008F6AF8" w:rsidRPr="00534A78">
        <w:rPr>
          <w:rFonts w:ascii="Arial" w:hAnsi="Arial" w:cs="Arial"/>
        </w:rPr>
        <w:t xml:space="preserve"> (BCP, p.97 or p.364)</w:t>
      </w:r>
      <w:r w:rsidR="00074F40" w:rsidRPr="00534A78">
        <w:rPr>
          <w:rFonts w:ascii="Arial" w:hAnsi="Arial" w:cs="Arial"/>
        </w:rPr>
        <w:t>,</w:t>
      </w:r>
      <w:r w:rsidRPr="00534A78">
        <w:rPr>
          <w:rFonts w:ascii="Arial" w:hAnsi="Arial" w:cs="Arial"/>
        </w:rPr>
        <w:t xml:space="preserve"> the Grace (BCP, p. 102)</w:t>
      </w:r>
      <w:r w:rsidR="00074F40" w:rsidRPr="00534A78">
        <w:rPr>
          <w:rFonts w:ascii="Arial" w:hAnsi="Arial" w:cs="Arial"/>
        </w:rPr>
        <w:t>, and the Dismissal (BCP, p.366)</w:t>
      </w:r>
      <w:r w:rsidRPr="00534A78">
        <w:rPr>
          <w:rFonts w:ascii="Arial" w:hAnsi="Arial" w:cs="Arial"/>
        </w:rPr>
        <w:t>.</w:t>
      </w:r>
    </w:p>
    <w:p w14:paraId="7CB48744" w14:textId="766E9F2E" w:rsidR="003B789B" w:rsidRPr="008F6AF8" w:rsidRDefault="003B789B" w:rsidP="008F6AF8">
      <w:pPr>
        <w:jc w:val="right"/>
        <w:rPr>
          <w:rFonts w:ascii="Arial" w:hAnsi="Arial" w:cs="Arial"/>
          <w:sz w:val="20"/>
          <w:szCs w:val="20"/>
        </w:rPr>
      </w:pPr>
      <w:r>
        <w:rPr>
          <w:rFonts w:ascii="Arial" w:hAnsi="Arial" w:cs="Arial"/>
          <w:sz w:val="20"/>
          <w:szCs w:val="20"/>
        </w:rPr>
        <w:t xml:space="preserve">Guidance adapted from </w:t>
      </w:r>
      <w:r>
        <w:rPr>
          <w:rFonts w:ascii="Arial" w:hAnsi="Arial" w:cs="Arial"/>
          <w:i/>
          <w:iCs/>
          <w:sz w:val="20"/>
          <w:szCs w:val="20"/>
        </w:rPr>
        <w:t>Lent, Holy Week, Easter and the Great Fifty Days: A Ceremonial Guide</w:t>
      </w:r>
      <w:r>
        <w:rPr>
          <w:rFonts w:ascii="Arial" w:hAnsi="Arial" w:cs="Arial"/>
          <w:sz w:val="20"/>
          <w:szCs w:val="20"/>
        </w:rPr>
        <w:t xml:space="preserve"> by Leonel L. Mitchell</w:t>
      </w:r>
    </w:p>
    <w:p w14:paraId="7E1564C1" w14:textId="77777777" w:rsidR="00534A78" w:rsidRDefault="00534A78" w:rsidP="00F54AD1">
      <w:pPr>
        <w:rPr>
          <w:rFonts w:ascii="Arial" w:hAnsi="Arial" w:cs="Arial"/>
          <w:b/>
          <w:bCs/>
          <w:sz w:val="32"/>
          <w:szCs w:val="32"/>
        </w:rPr>
      </w:pPr>
    </w:p>
    <w:p w14:paraId="69F8CF8B" w14:textId="74E486D4" w:rsidR="00D34C1F" w:rsidRDefault="00EC0CF5" w:rsidP="00F54AD1">
      <w:pPr>
        <w:rPr>
          <w:rFonts w:ascii="Arial" w:hAnsi="Arial" w:cs="Arial"/>
          <w:b/>
          <w:bCs/>
          <w:sz w:val="32"/>
          <w:szCs w:val="32"/>
        </w:rPr>
      </w:pPr>
      <w:r>
        <w:rPr>
          <w:rFonts w:ascii="Arial" w:hAnsi="Arial" w:cs="Arial"/>
          <w:b/>
          <w:bCs/>
          <w:sz w:val="32"/>
          <w:szCs w:val="32"/>
        </w:rPr>
        <w:t>Planning Resources</w:t>
      </w:r>
    </w:p>
    <w:p w14:paraId="23B8ED8B" w14:textId="326C7F38" w:rsidR="00EC0CF5" w:rsidRPr="008F6AF8" w:rsidRDefault="00EC0CF5" w:rsidP="00EC0CF5">
      <w:pPr>
        <w:rPr>
          <w:rFonts w:ascii="Arial" w:hAnsi="Arial" w:cs="Arial"/>
        </w:rPr>
      </w:pPr>
      <w:r w:rsidRPr="008F6AF8">
        <w:rPr>
          <w:rFonts w:ascii="Arial" w:hAnsi="Arial" w:cs="Arial"/>
        </w:rPr>
        <w:t xml:space="preserve">The (Online) Book of Common Prayer: </w:t>
      </w:r>
      <w:hyperlink r:id="rId5" w:history="1">
        <w:r w:rsidRPr="008F6AF8">
          <w:rPr>
            <w:rStyle w:val="Hyperlink"/>
            <w:rFonts w:ascii="Arial" w:hAnsi="Arial" w:cs="Arial"/>
          </w:rPr>
          <w:t>https://www.bcponline.org/</w:t>
        </w:r>
      </w:hyperlink>
      <w:r w:rsidRPr="008F6AF8">
        <w:rPr>
          <w:rFonts w:ascii="Arial" w:hAnsi="Arial" w:cs="Arial"/>
        </w:rPr>
        <w:t xml:space="preserve">  </w:t>
      </w:r>
    </w:p>
    <w:p w14:paraId="38F33389" w14:textId="699C1405" w:rsidR="00EC0CF5" w:rsidRPr="008F6AF8" w:rsidRDefault="00EC0CF5" w:rsidP="00EC0CF5">
      <w:pPr>
        <w:rPr>
          <w:rFonts w:ascii="Arial" w:hAnsi="Arial" w:cs="Arial"/>
        </w:rPr>
      </w:pPr>
      <w:r w:rsidRPr="008F6AF8">
        <w:rPr>
          <w:rFonts w:ascii="Arial" w:hAnsi="Arial" w:cs="Arial"/>
        </w:rPr>
        <w:t xml:space="preserve">The Lectionary Page: </w:t>
      </w:r>
      <w:hyperlink r:id="rId6" w:history="1">
        <w:r w:rsidRPr="008F6AF8">
          <w:rPr>
            <w:rStyle w:val="Hyperlink"/>
            <w:rFonts w:ascii="Arial" w:hAnsi="Arial" w:cs="Arial"/>
          </w:rPr>
          <w:t>https://www.lectionarypage.net/</w:t>
        </w:r>
      </w:hyperlink>
      <w:r w:rsidRPr="008F6AF8">
        <w:rPr>
          <w:rFonts w:ascii="Arial" w:hAnsi="Arial" w:cs="Arial"/>
        </w:rPr>
        <w:t xml:space="preserve"> </w:t>
      </w:r>
    </w:p>
    <w:p w14:paraId="5BABB506" w14:textId="654C83CA" w:rsidR="008F6AF8" w:rsidRPr="008F6AF8" w:rsidRDefault="00EC0CF5">
      <w:pPr>
        <w:rPr>
          <w:rFonts w:ascii="Arial" w:hAnsi="Arial" w:cs="Arial"/>
        </w:rPr>
      </w:pPr>
      <w:r w:rsidRPr="008F6AF8">
        <w:rPr>
          <w:rFonts w:ascii="Arial" w:hAnsi="Arial" w:cs="Arial"/>
        </w:rPr>
        <w:t xml:space="preserve">Sermons That Work: </w:t>
      </w:r>
      <w:hyperlink r:id="rId7" w:history="1">
        <w:r w:rsidRPr="008F6AF8">
          <w:rPr>
            <w:rStyle w:val="Hyperlink"/>
            <w:rFonts w:ascii="Arial" w:hAnsi="Arial" w:cs="Arial"/>
          </w:rPr>
          <w:t>https://www.episcopalchurch.org/sermons-that-work/ash-wednesday/</w:t>
        </w:r>
      </w:hyperlink>
      <w:r w:rsidRPr="008F6AF8">
        <w:rPr>
          <w:rFonts w:ascii="Arial" w:hAnsi="Arial" w:cs="Arial"/>
        </w:rPr>
        <w:t xml:space="preserve"> </w:t>
      </w:r>
      <w:r w:rsidR="008F6AF8">
        <w:rPr>
          <w:rFonts w:ascii="Arial" w:hAnsi="Arial" w:cs="Arial"/>
          <w:b/>
          <w:bCs/>
          <w:sz w:val="32"/>
          <w:szCs w:val="32"/>
        </w:rPr>
        <w:br w:type="page"/>
      </w:r>
    </w:p>
    <w:p w14:paraId="249B4EB6" w14:textId="6A79BF45" w:rsidR="003B789B" w:rsidRDefault="003B789B" w:rsidP="003B789B">
      <w:pPr>
        <w:pStyle w:val="ListParagraph"/>
        <w:ind w:left="0"/>
        <w:rPr>
          <w:rFonts w:ascii="Arial" w:hAnsi="Arial" w:cs="Arial"/>
          <w:b/>
          <w:bCs/>
          <w:sz w:val="32"/>
          <w:szCs w:val="32"/>
        </w:rPr>
      </w:pPr>
      <w:r>
        <w:rPr>
          <w:rFonts w:ascii="Arial" w:hAnsi="Arial" w:cs="Arial"/>
          <w:b/>
          <w:bCs/>
          <w:sz w:val="32"/>
          <w:szCs w:val="32"/>
        </w:rPr>
        <w:lastRenderedPageBreak/>
        <w:t xml:space="preserve">Lay-Led </w:t>
      </w:r>
      <w:r w:rsidRPr="00CF7925">
        <w:rPr>
          <w:rFonts w:ascii="Arial" w:hAnsi="Arial" w:cs="Arial"/>
          <w:b/>
          <w:bCs/>
          <w:sz w:val="32"/>
          <w:szCs w:val="32"/>
        </w:rPr>
        <w:t>Liturgical Planning</w:t>
      </w:r>
      <w:r>
        <w:rPr>
          <w:rFonts w:ascii="Arial" w:hAnsi="Arial" w:cs="Arial"/>
          <w:b/>
          <w:bCs/>
          <w:sz w:val="32"/>
          <w:szCs w:val="32"/>
        </w:rPr>
        <w:t>: The Sunday of the Passion: Palm Sunday</w:t>
      </w:r>
    </w:p>
    <w:p w14:paraId="75276B04" w14:textId="4E4AE1B1" w:rsidR="003B789B" w:rsidRPr="006A5DAB" w:rsidRDefault="003B789B" w:rsidP="003B789B">
      <w:pPr>
        <w:pStyle w:val="ListParagraph"/>
        <w:ind w:left="0"/>
        <w:rPr>
          <w:rFonts w:ascii="Arial" w:hAnsi="Arial" w:cs="Arial"/>
        </w:rPr>
      </w:pPr>
      <w:r w:rsidRPr="006A5DAB">
        <w:rPr>
          <w:rFonts w:ascii="Arial" w:hAnsi="Arial" w:cs="Arial"/>
        </w:rPr>
        <w:t>The Proper Liturgy for the service is found in the Book of Common Prayer (BCP) on pp. 270 – 273</w:t>
      </w:r>
    </w:p>
    <w:p w14:paraId="65357290" w14:textId="77777777" w:rsidR="006A5DAB" w:rsidRPr="006A5DAB" w:rsidRDefault="006A5DAB" w:rsidP="006A5DAB">
      <w:pPr>
        <w:pStyle w:val="ListParagraph"/>
        <w:ind w:left="0"/>
        <w:rPr>
          <w:rFonts w:ascii="Arial" w:hAnsi="Arial" w:cs="Arial"/>
        </w:rPr>
      </w:pPr>
    </w:p>
    <w:p w14:paraId="4E78F48C" w14:textId="22A05C8B" w:rsidR="006A5DAB" w:rsidRPr="006A5DAB" w:rsidRDefault="006A5DAB" w:rsidP="006A5DAB">
      <w:pPr>
        <w:pStyle w:val="ListParagraph"/>
        <w:ind w:left="0"/>
        <w:rPr>
          <w:rFonts w:ascii="Arial" w:hAnsi="Arial" w:cs="Arial"/>
        </w:rPr>
      </w:pPr>
      <w:r w:rsidRPr="006A5DAB">
        <w:rPr>
          <w:rFonts w:ascii="Arial" w:hAnsi="Arial" w:cs="Arial"/>
        </w:rPr>
        <w:t xml:space="preserve">Ministers </w:t>
      </w:r>
      <w:r>
        <w:rPr>
          <w:rFonts w:ascii="Arial" w:hAnsi="Arial" w:cs="Arial"/>
        </w:rPr>
        <w:t xml:space="preserve">needed </w:t>
      </w:r>
      <w:r w:rsidRPr="006A5DAB">
        <w:rPr>
          <w:rFonts w:ascii="Arial" w:hAnsi="Arial" w:cs="Arial"/>
        </w:rPr>
        <w:t>for th</w:t>
      </w:r>
      <w:r>
        <w:rPr>
          <w:rFonts w:ascii="Arial" w:hAnsi="Arial" w:cs="Arial"/>
        </w:rPr>
        <w:t>is</w:t>
      </w:r>
      <w:r w:rsidRPr="006A5DAB">
        <w:rPr>
          <w:rFonts w:ascii="Arial" w:hAnsi="Arial" w:cs="Arial"/>
        </w:rPr>
        <w:t xml:space="preserve"> service: Presider</w:t>
      </w:r>
      <w:r>
        <w:rPr>
          <w:rFonts w:ascii="Arial" w:hAnsi="Arial" w:cs="Arial"/>
        </w:rPr>
        <w:t xml:space="preserve">, </w:t>
      </w:r>
      <w:r w:rsidRPr="006A5DAB">
        <w:rPr>
          <w:rFonts w:ascii="Arial" w:hAnsi="Arial" w:cs="Arial"/>
        </w:rPr>
        <w:t xml:space="preserve">Lector, </w:t>
      </w:r>
      <w:r>
        <w:rPr>
          <w:rFonts w:ascii="Arial" w:hAnsi="Arial" w:cs="Arial"/>
        </w:rPr>
        <w:t xml:space="preserve">and </w:t>
      </w:r>
      <w:r w:rsidRPr="006A5DAB">
        <w:rPr>
          <w:rFonts w:ascii="Arial" w:hAnsi="Arial" w:cs="Arial"/>
        </w:rPr>
        <w:t xml:space="preserve">an Acolyte </w:t>
      </w:r>
      <w:r>
        <w:rPr>
          <w:rFonts w:ascii="Arial" w:hAnsi="Arial" w:cs="Arial"/>
        </w:rPr>
        <w:t>serving as Crucifer</w:t>
      </w:r>
      <w:r w:rsidRPr="006A5DAB">
        <w:rPr>
          <w:rFonts w:ascii="Arial" w:hAnsi="Arial" w:cs="Arial"/>
        </w:rPr>
        <w:t>.</w:t>
      </w:r>
    </w:p>
    <w:p w14:paraId="04415C90" w14:textId="77777777" w:rsidR="003B789B" w:rsidRPr="00EC0CF5" w:rsidRDefault="003B789B" w:rsidP="003B789B">
      <w:pPr>
        <w:pStyle w:val="ListParagraph"/>
        <w:ind w:left="0"/>
        <w:rPr>
          <w:rFonts w:ascii="Arial" w:hAnsi="Arial" w:cs="Arial"/>
          <w:sz w:val="28"/>
          <w:szCs w:val="28"/>
        </w:rPr>
      </w:pPr>
    </w:p>
    <w:tbl>
      <w:tblPr>
        <w:tblStyle w:val="TableGrid"/>
        <w:tblW w:w="0" w:type="auto"/>
        <w:jc w:val="center"/>
        <w:tblLook w:val="04A0" w:firstRow="1" w:lastRow="0" w:firstColumn="1" w:lastColumn="0" w:noHBand="0" w:noVBand="1"/>
      </w:tblPr>
      <w:tblGrid>
        <w:gridCol w:w="3870"/>
        <w:gridCol w:w="3240"/>
        <w:gridCol w:w="1710"/>
        <w:gridCol w:w="1980"/>
      </w:tblGrid>
      <w:tr w:rsidR="003B789B" w:rsidRPr="00CF7925" w14:paraId="7EF8069E" w14:textId="77777777" w:rsidTr="009F36A2">
        <w:trPr>
          <w:jc w:val="center"/>
        </w:trPr>
        <w:tc>
          <w:tcPr>
            <w:tcW w:w="3870" w:type="dxa"/>
            <w:tcBorders>
              <w:top w:val="nil"/>
              <w:left w:val="nil"/>
              <w:bottom w:val="nil"/>
              <w:right w:val="nil"/>
            </w:tcBorders>
          </w:tcPr>
          <w:p w14:paraId="5A88A733" w14:textId="77777777" w:rsidR="003B789B" w:rsidRPr="00CF7925" w:rsidRDefault="003B789B" w:rsidP="00AA126F">
            <w:pPr>
              <w:pStyle w:val="ListParagraph"/>
              <w:ind w:left="0"/>
              <w:rPr>
                <w:rFonts w:ascii="Arial" w:hAnsi="Arial" w:cs="Arial"/>
              </w:rPr>
            </w:pPr>
          </w:p>
        </w:tc>
        <w:tc>
          <w:tcPr>
            <w:tcW w:w="3240" w:type="dxa"/>
            <w:tcBorders>
              <w:top w:val="nil"/>
              <w:left w:val="nil"/>
              <w:bottom w:val="single" w:sz="4" w:space="0" w:color="auto"/>
              <w:right w:val="nil"/>
            </w:tcBorders>
          </w:tcPr>
          <w:p w14:paraId="478333C8" w14:textId="77777777" w:rsidR="003B789B" w:rsidRPr="00CF7925" w:rsidRDefault="003B789B" w:rsidP="00AA126F">
            <w:pPr>
              <w:pStyle w:val="ListParagraph"/>
              <w:ind w:left="0"/>
              <w:jc w:val="center"/>
              <w:rPr>
                <w:rFonts w:ascii="Arial" w:hAnsi="Arial" w:cs="Arial"/>
                <w:b/>
                <w:bCs/>
              </w:rPr>
            </w:pPr>
          </w:p>
        </w:tc>
        <w:tc>
          <w:tcPr>
            <w:tcW w:w="1710" w:type="dxa"/>
            <w:tcBorders>
              <w:top w:val="nil"/>
              <w:left w:val="nil"/>
              <w:bottom w:val="single" w:sz="4" w:space="0" w:color="auto"/>
              <w:right w:val="nil"/>
            </w:tcBorders>
          </w:tcPr>
          <w:p w14:paraId="0F665AD9" w14:textId="77777777" w:rsidR="003B789B" w:rsidRPr="00FE2FDB" w:rsidRDefault="003B789B" w:rsidP="00AA126F">
            <w:pPr>
              <w:pStyle w:val="ListParagraph"/>
              <w:ind w:left="0"/>
              <w:jc w:val="center"/>
              <w:rPr>
                <w:rFonts w:ascii="Arial" w:hAnsi="Arial" w:cs="Arial"/>
                <w:sz w:val="22"/>
                <w:szCs w:val="22"/>
              </w:rPr>
            </w:pPr>
          </w:p>
        </w:tc>
        <w:tc>
          <w:tcPr>
            <w:tcW w:w="1980" w:type="dxa"/>
            <w:tcBorders>
              <w:top w:val="nil"/>
              <w:left w:val="nil"/>
              <w:bottom w:val="single" w:sz="4" w:space="0" w:color="auto"/>
              <w:right w:val="nil"/>
            </w:tcBorders>
          </w:tcPr>
          <w:p w14:paraId="64B7EC7B" w14:textId="77777777" w:rsidR="003B789B" w:rsidRPr="00FE2FDB" w:rsidRDefault="003B789B" w:rsidP="00AA126F">
            <w:pPr>
              <w:pStyle w:val="ListParagraph"/>
              <w:ind w:left="0"/>
              <w:jc w:val="center"/>
              <w:rPr>
                <w:rFonts w:ascii="Arial" w:hAnsi="Arial" w:cs="Arial"/>
                <w:sz w:val="22"/>
                <w:szCs w:val="22"/>
              </w:rPr>
            </w:pPr>
            <w:r w:rsidRPr="00FE2FDB">
              <w:rPr>
                <w:rFonts w:ascii="Arial" w:hAnsi="Arial" w:cs="Arial"/>
                <w:sz w:val="22"/>
                <w:szCs w:val="22"/>
              </w:rPr>
              <w:t>Book of Common Prayer (BCP) Page Numbers</w:t>
            </w:r>
          </w:p>
        </w:tc>
      </w:tr>
      <w:tr w:rsidR="003B789B" w:rsidRPr="00CF7925" w14:paraId="17267EEC" w14:textId="77777777" w:rsidTr="009F36A2">
        <w:trPr>
          <w:jc w:val="center"/>
        </w:trPr>
        <w:tc>
          <w:tcPr>
            <w:tcW w:w="3870" w:type="dxa"/>
            <w:tcBorders>
              <w:top w:val="nil"/>
              <w:left w:val="nil"/>
              <w:bottom w:val="single" w:sz="4" w:space="0" w:color="auto"/>
              <w:right w:val="single" w:sz="4" w:space="0" w:color="auto"/>
            </w:tcBorders>
          </w:tcPr>
          <w:p w14:paraId="0C22D6BC" w14:textId="77777777" w:rsidR="003B789B" w:rsidRPr="00CF7925" w:rsidRDefault="003B789B" w:rsidP="00AA126F">
            <w:pPr>
              <w:pStyle w:val="ListParagraph"/>
              <w:ind w:left="0"/>
              <w:rPr>
                <w:rFonts w:ascii="Arial" w:hAnsi="Arial" w:cs="Arial"/>
              </w:rPr>
            </w:pPr>
          </w:p>
        </w:tc>
        <w:tc>
          <w:tcPr>
            <w:tcW w:w="3240" w:type="dxa"/>
            <w:tcBorders>
              <w:top w:val="single" w:sz="4" w:space="0" w:color="auto"/>
              <w:left w:val="single" w:sz="4" w:space="0" w:color="auto"/>
              <w:bottom w:val="single" w:sz="4" w:space="0" w:color="auto"/>
              <w:right w:val="single" w:sz="4" w:space="0" w:color="auto"/>
            </w:tcBorders>
            <w:vAlign w:val="center"/>
          </w:tcPr>
          <w:p w14:paraId="2F949D2D" w14:textId="77777777" w:rsidR="003B789B" w:rsidRPr="00CF7925" w:rsidRDefault="003B789B" w:rsidP="009F36A2">
            <w:pPr>
              <w:pStyle w:val="ListParagraph"/>
              <w:ind w:left="0"/>
              <w:jc w:val="center"/>
              <w:rPr>
                <w:rFonts w:ascii="Arial" w:hAnsi="Arial" w:cs="Arial"/>
                <w:b/>
                <w:bCs/>
              </w:rPr>
            </w:pPr>
            <w:r w:rsidRPr="00CF7925">
              <w:rPr>
                <w:rFonts w:ascii="Arial" w:hAnsi="Arial" w:cs="Arial"/>
                <w:b/>
                <w:bCs/>
              </w:rPr>
              <w:t>Ash Wednesday</w:t>
            </w:r>
          </w:p>
        </w:tc>
        <w:tc>
          <w:tcPr>
            <w:tcW w:w="1710" w:type="dxa"/>
            <w:tcBorders>
              <w:top w:val="single" w:sz="4" w:space="0" w:color="auto"/>
              <w:left w:val="single" w:sz="4" w:space="0" w:color="auto"/>
              <w:bottom w:val="single" w:sz="4" w:space="0" w:color="auto"/>
              <w:right w:val="single" w:sz="4" w:space="0" w:color="auto"/>
            </w:tcBorders>
            <w:vAlign w:val="center"/>
          </w:tcPr>
          <w:p w14:paraId="735E87A2" w14:textId="77777777" w:rsidR="003B789B" w:rsidRPr="00F54AD1" w:rsidRDefault="003B789B" w:rsidP="009F36A2">
            <w:pPr>
              <w:pStyle w:val="ListParagraph"/>
              <w:ind w:left="0"/>
              <w:jc w:val="center"/>
              <w:rPr>
                <w:rFonts w:ascii="Arial" w:hAnsi="Arial" w:cs="Arial"/>
                <w:b/>
                <w:bCs/>
              </w:rPr>
            </w:pPr>
            <w:r w:rsidRPr="00F54AD1">
              <w:rPr>
                <w:rFonts w:ascii="Arial" w:hAnsi="Arial" w:cs="Arial"/>
                <w:b/>
                <w:bCs/>
              </w:rPr>
              <w:t>Presider</w:t>
            </w:r>
            <w:r>
              <w:rPr>
                <w:rFonts w:ascii="Arial" w:hAnsi="Arial" w:cs="Arial"/>
                <w:b/>
                <w:bCs/>
              </w:rPr>
              <w:t xml:space="preserve"> / Lector</w:t>
            </w:r>
          </w:p>
        </w:tc>
        <w:tc>
          <w:tcPr>
            <w:tcW w:w="1980" w:type="dxa"/>
            <w:tcBorders>
              <w:top w:val="single" w:sz="4" w:space="0" w:color="auto"/>
              <w:left w:val="single" w:sz="4" w:space="0" w:color="auto"/>
              <w:bottom w:val="single" w:sz="4" w:space="0" w:color="auto"/>
              <w:right w:val="single" w:sz="4" w:space="0" w:color="auto"/>
            </w:tcBorders>
            <w:vAlign w:val="center"/>
          </w:tcPr>
          <w:p w14:paraId="0C864C37" w14:textId="77777777" w:rsidR="003B789B" w:rsidRPr="00F54AD1" w:rsidRDefault="003B789B" w:rsidP="009F36A2">
            <w:pPr>
              <w:pStyle w:val="ListParagraph"/>
              <w:ind w:left="0"/>
              <w:jc w:val="center"/>
              <w:rPr>
                <w:rFonts w:ascii="Arial" w:hAnsi="Arial" w:cs="Arial"/>
                <w:b/>
                <w:bCs/>
              </w:rPr>
            </w:pPr>
            <w:r w:rsidRPr="00F54AD1">
              <w:rPr>
                <w:rFonts w:ascii="Arial" w:hAnsi="Arial" w:cs="Arial"/>
                <w:b/>
                <w:bCs/>
              </w:rPr>
              <w:t>Rite II</w:t>
            </w:r>
          </w:p>
        </w:tc>
      </w:tr>
      <w:tr w:rsidR="003B789B" w:rsidRPr="00CF7925" w14:paraId="18F6228D" w14:textId="77777777" w:rsidTr="004840A2">
        <w:trPr>
          <w:jc w:val="center"/>
        </w:trPr>
        <w:tc>
          <w:tcPr>
            <w:tcW w:w="3870" w:type="dxa"/>
            <w:tcBorders>
              <w:top w:val="single" w:sz="4" w:space="0" w:color="auto"/>
            </w:tcBorders>
            <w:vAlign w:val="center"/>
          </w:tcPr>
          <w:p w14:paraId="3ADFEC44" w14:textId="77777777" w:rsidR="003B789B" w:rsidRPr="00CF7925" w:rsidRDefault="003B789B" w:rsidP="006E2933">
            <w:pPr>
              <w:pStyle w:val="ListParagraph"/>
              <w:ind w:left="0"/>
              <w:rPr>
                <w:rFonts w:ascii="Arial" w:hAnsi="Arial" w:cs="Arial"/>
              </w:rPr>
            </w:pPr>
            <w:r>
              <w:rPr>
                <w:rFonts w:ascii="Arial" w:hAnsi="Arial" w:cs="Arial"/>
              </w:rPr>
              <w:t>Color</w:t>
            </w:r>
          </w:p>
        </w:tc>
        <w:tc>
          <w:tcPr>
            <w:tcW w:w="3240" w:type="dxa"/>
            <w:tcBorders>
              <w:top w:val="single" w:sz="4" w:space="0" w:color="auto"/>
            </w:tcBorders>
            <w:shd w:val="clear" w:color="auto" w:fill="C00000"/>
            <w:vAlign w:val="center"/>
          </w:tcPr>
          <w:p w14:paraId="3B77BFF3" w14:textId="6A09E4DF" w:rsidR="003B789B" w:rsidRPr="00EC0CF5" w:rsidRDefault="003B789B" w:rsidP="006E2933">
            <w:pPr>
              <w:pStyle w:val="ListParagraph"/>
              <w:ind w:left="0"/>
              <w:jc w:val="center"/>
              <w:rPr>
                <w:rFonts w:ascii="Arial" w:hAnsi="Arial" w:cs="Arial"/>
                <w:b/>
                <w:bCs/>
                <w:color w:val="FFFFFF" w:themeColor="background1"/>
              </w:rPr>
            </w:pPr>
            <w:r>
              <w:rPr>
                <w:rFonts w:ascii="Arial" w:hAnsi="Arial" w:cs="Arial"/>
                <w:b/>
                <w:bCs/>
                <w:color w:val="FFFFFF" w:themeColor="background1"/>
              </w:rPr>
              <w:t>Red or Oxblood</w:t>
            </w:r>
          </w:p>
        </w:tc>
        <w:tc>
          <w:tcPr>
            <w:tcW w:w="1710" w:type="dxa"/>
            <w:tcBorders>
              <w:top w:val="single" w:sz="4" w:space="0" w:color="auto"/>
            </w:tcBorders>
            <w:vAlign w:val="center"/>
          </w:tcPr>
          <w:p w14:paraId="7C0B9F8C" w14:textId="77777777" w:rsidR="003B789B" w:rsidRPr="00CF7925" w:rsidRDefault="003B789B" w:rsidP="006E2933">
            <w:pPr>
              <w:pStyle w:val="ListParagraph"/>
              <w:ind w:left="0"/>
              <w:jc w:val="center"/>
              <w:rPr>
                <w:rFonts w:ascii="Arial" w:hAnsi="Arial" w:cs="Arial"/>
              </w:rPr>
            </w:pPr>
          </w:p>
        </w:tc>
        <w:tc>
          <w:tcPr>
            <w:tcW w:w="1980" w:type="dxa"/>
            <w:tcBorders>
              <w:top w:val="single" w:sz="4" w:space="0" w:color="auto"/>
            </w:tcBorders>
            <w:vAlign w:val="center"/>
          </w:tcPr>
          <w:p w14:paraId="64F4A8A1" w14:textId="77777777" w:rsidR="003B789B" w:rsidRPr="00CF7925" w:rsidRDefault="003B789B" w:rsidP="006E2933">
            <w:pPr>
              <w:pStyle w:val="ListParagraph"/>
              <w:ind w:left="0"/>
              <w:jc w:val="center"/>
              <w:rPr>
                <w:rFonts w:ascii="Arial" w:hAnsi="Arial" w:cs="Arial"/>
              </w:rPr>
            </w:pPr>
          </w:p>
        </w:tc>
      </w:tr>
      <w:tr w:rsidR="006E2933" w:rsidRPr="00CF7925" w14:paraId="138A2D1A" w14:textId="77777777" w:rsidTr="004840A2">
        <w:trPr>
          <w:jc w:val="center"/>
        </w:trPr>
        <w:tc>
          <w:tcPr>
            <w:tcW w:w="3870" w:type="dxa"/>
            <w:vAlign w:val="center"/>
          </w:tcPr>
          <w:p w14:paraId="441A97EB" w14:textId="21B6DD4E" w:rsidR="006E2933" w:rsidRPr="004840A2" w:rsidRDefault="006E2933" w:rsidP="006E2933">
            <w:pPr>
              <w:pStyle w:val="ListParagraph"/>
              <w:ind w:left="0"/>
              <w:rPr>
                <w:rFonts w:ascii="Arial" w:hAnsi="Arial" w:cs="Arial"/>
                <w:b/>
                <w:bCs/>
              </w:rPr>
            </w:pPr>
            <w:r w:rsidRPr="00EC0CF5">
              <w:rPr>
                <w:rFonts w:ascii="Arial" w:hAnsi="Arial" w:cs="Arial"/>
                <w:b/>
                <w:bCs/>
              </w:rPr>
              <w:t xml:space="preserve">- </w:t>
            </w:r>
            <w:r>
              <w:rPr>
                <w:rFonts w:ascii="Arial" w:hAnsi="Arial" w:cs="Arial"/>
                <w:b/>
                <w:bCs/>
              </w:rPr>
              <w:t>Liturgy of the Palms:</w:t>
            </w:r>
            <w:r w:rsidR="004840A2">
              <w:rPr>
                <w:rFonts w:ascii="Arial" w:hAnsi="Arial" w:cs="Arial"/>
                <w:b/>
                <w:bCs/>
              </w:rPr>
              <w:t xml:space="preserve"> </w:t>
            </w:r>
            <w:r>
              <w:rPr>
                <w:rFonts w:ascii="Arial" w:hAnsi="Arial" w:cs="Arial"/>
                <w:b/>
                <w:bCs/>
              </w:rPr>
              <w:t>Anthem</w:t>
            </w:r>
          </w:p>
        </w:tc>
        <w:tc>
          <w:tcPr>
            <w:tcW w:w="3240" w:type="dxa"/>
            <w:vAlign w:val="center"/>
          </w:tcPr>
          <w:p w14:paraId="4B42E7F0" w14:textId="13CAE04F" w:rsidR="006E2933" w:rsidRPr="00FE2FDB" w:rsidRDefault="006E2933" w:rsidP="006E2933">
            <w:pPr>
              <w:pStyle w:val="ListParagraph"/>
              <w:ind w:left="0"/>
              <w:jc w:val="center"/>
              <w:rPr>
                <w:rFonts w:ascii="Arial" w:hAnsi="Arial" w:cs="Arial"/>
                <w:i/>
                <w:iCs/>
              </w:rPr>
            </w:pPr>
            <w:r>
              <w:rPr>
                <w:rFonts w:ascii="Arial" w:hAnsi="Arial" w:cs="Arial"/>
              </w:rPr>
              <w:t>“Blessed is the King…”</w:t>
            </w:r>
          </w:p>
        </w:tc>
        <w:tc>
          <w:tcPr>
            <w:tcW w:w="1710" w:type="dxa"/>
            <w:vAlign w:val="center"/>
          </w:tcPr>
          <w:p w14:paraId="60C8CCA9" w14:textId="7EBBFDBD" w:rsidR="006E2933" w:rsidRPr="00CF7925" w:rsidRDefault="006E2933" w:rsidP="006E2933">
            <w:pPr>
              <w:pStyle w:val="ListParagraph"/>
              <w:ind w:left="0"/>
              <w:jc w:val="center"/>
              <w:rPr>
                <w:rFonts w:ascii="Arial" w:hAnsi="Arial" w:cs="Arial"/>
              </w:rPr>
            </w:pPr>
            <w:r>
              <w:rPr>
                <w:rFonts w:ascii="Arial" w:hAnsi="Arial" w:cs="Arial"/>
              </w:rPr>
              <w:t>Presider</w:t>
            </w:r>
          </w:p>
        </w:tc>
        <w:tc>
          <w:tcPr>
            <w:tcW w:w="1980" w:type="dxa"/>
            <w:vAlign w:val="center"/>
          </w:tcPr>
          <w:p w14:paraId="12604D82" w14:textId="2DF7982D" w:rsidR="006E2933" w:rsidRPr="00CF7925" w:rsidRDefault="00B964A2" w:rsidP="006E2933">
            <w:pPr>
              <w:pStyle w:val="ListParagraph"/>
              <w:ind w:left="0"/>
              <w:jc w:val="center"/>
              <w:rPr>
                <w:rFonts w:ascii="Arial" w:hAnsi="Arial" w:cs="Arial"/>
              </w:rPr>
            </w:pPr>
            <w:r>
              <w:rPr>
                <w:rFonts w:ascii="Arial" w:hAnsi="Arial" w:cs="Arial"/>
              </w:rPr>
              <w:t>270</w:t>
            </w:r>
          </w:p>
        </w:tc>
      </w:tr>
      <w:tr w:rsidR="006E2933" w:rsidRPr="00CF7925" w14:paraId="4EBAA98E" w14:textId="77777777" w:rsidTr="004840A2">
        <w:trPr>
          <w:jc w:val="center"/>
        </w:trPr>
        <w:tc>
          <w:tcPr>
            <w:tcW w:w="3870" w:type="dxa"/>
            <w:vAlign w:val="center"/>
          </w:tcPr>
          <w:p w14:paraId="5906360D" w14:textId="0162A7B9" w:rsidR="006E2933" w:rsidRPr="004840A2" w:rsidRDefault="006E2933" w:rsidP="006E2933">
            <w:pPr>
              <w:pStyle w:val="ListParagraph"/>
              <w:ind w:left="0"/>
              <w:rPr>
                <w:rFonts w:ascii="Arial" w:hAnsi="Arial" w:cs="Arial"/>
                <w:b/>
                <w:bCs/>
              </w:rPr>
            </w:pPr>
            <w:r w:rsidRPr="00EC0CF5">
              <w:rPr>
                <w:rFonts w:ascii="Arial" w:hAnsi="Arial" w:cs="Arial"/>
                <w:b/>
                <w:bCs/>
              </w:rPr>
              <w:t xml:space="preserve">- </w:t>
            </w:r>
            <w:r>
              <w:rPr>
                <w:rFonts w:ascii="Arial" w:hAnsi="Arial" w:cs="Arial"/>
                <w:b/>
                <w:bCs/>
              </w:rPr>
              <w:t>Liturgy of the Palms:</w:t>
            </w:r>
            <w:r w:rsidR="004840A2">
              <w:rPr>
                <w:rFonts w:ascii="Arial" w:hAnsi="Arial" w:cs="Arial"/>
                <w:b/>
                <w:bCs/>
              </w:rPr>
              <w:t xml:space="preserve"> </w:t>
            </w:r>
            <w:r>
              <w:rPr>
                <w:rFonts w:ascii="Arial" w:hAnsi="Arial" w:cs="Arial"/>
                <w:b/>
                <w:bCs/>
              </w:rPr>
              <w:t>Collect</w:t>
            </w:r>
          </w:p>
        </w:tc>
        <w:tc>
          <w:tcPr>
            <w:tcW w:w="3240" w:type="dxa"/>
            <w:vAlign w:val="center"/>
          </w:tcPr>
          <w:p w14:paraId="5E5473DA" w14:textId="6DCA4168" w:rsidR="006E2933" w:rsidRPr="00FE2FDB" w:rsidRDefault="006E2933" w:rsidP="006E2933">
            <w:pPr>
              <w:pStyle w:val="ListParagraph"/>
              <w:ind w:left="0"/>
              <w:jc w:val="center"/>
              <w:rPr>
                <w:rFonts w:ascii="Arial" w:hAnsi="Arial" w:cs="Arial"/>
                <w:i/>
                <w:iCs/>
              </w:rPr>
            </w:pPr>
            <w:r>
              <w:rPr>
                <w:rFonts w:ascii="Arial" w:hAnsi="Arial" w:cs="Arial"/>
              </w:rPr>
              <w:t>Used Only in This Service</w:t>
            </w:r>
          </w:p>
        </w:tc>
        <w:tc>
          <w:tcPr>
            <w:tcW w:w="1710" w:type="dxa"/>
            <w:vAlign w:val="center"/>
          </w:tcPr>
          <w:p w14:paraId="68ED57F2" w14:textId="033C261A" w:rsidR="006E2933" w:rsidRPr="00CF7925" w:rsidRDefault="006E2933" w:rsidP="006E2933">
            <w:pPr>
              <w:pStyle w:val="ListParagraph"/>
              <w:ind w:left="0"/>
              <w:jc w:val="center"/>
              <w:rPr>
                <w:rFonts w:ascii="Arial" w:hAnsi="Arial" w:cs="Arial"/>
              </w:rPr>
            </w:pPr>
            <w:r>
              <w:rPr>
                <w:rFonts w:ascii="Arial" w:hAnsi="Arial" w:cs="Arial"/>
              </w:rPr>
              <w:t>Presider</w:t>
            </w:r>
          </w:p>
        </w:tc>
        <w:tc>
          <w:tcPr>
            <w:tcW w:w="1980" w:type="dxa"/>
            <w:vAlign w:val="center"/>
          </w:tcPr>
          <w:p w14:paraId="7453D260" w14:textId="206FA081" w:rsidR="006E2933" w:rsidRPr="00CF7925" w:rsidRDefault="00B964A2" w:rsidP="006E2933">
            <w:pPr>
              <w:pStyle w:val="ListParagraph"/>
              <w:ind w:left="0"/>
              <w:jc w:val="center"/>
              <w:rPr>
                <w:rFonts w:ascii="Arial" w:hAnsi="Arial" w:cs="Arial"/>
              </w:rPr>
            </w:pPr>
            <w:r>
              <w:rPr>
                <w:rFonts w:ascii="Arial" w:hAnsi="Arial" w:cs="Arial"/>
              </w:rPr>
              <w:t>270</w:t>
            </w:r>
          </w:p>
        </w:tc>
      </w:tr>
      <w:tr w:rsidR="00B964A2" w:rsidRPr="00CF7925" w14:paraId="08792ACA" w14:textId="77777777" w:rsidTr="004840A2">
        <w:trPr>
          <w:jc w:val="center"/>
        </w:trPr>
        <w:tc>
          <w:tcPr>
            <w:tcW w:w="3870" w:type="dxa"/>
            <w:vAlign w:val="center"/>
          </w:tcPr>
          <w:p w14:paraId="730A57EA" w14:textId="7D61AF06" w:rsidR="00B964A2" w:rsidRPr="004840A2" w:rsidRDefault="00B964A2" w:rsidP="00B964A2">
            <w:pPr>
              <w:pStyle w:val="ListParagraph"/>
              <w:ind w:left="0"/>
              <w:rPr>
                <w:rFonts w:ascii="Arial" w:hAnsi="Arial" w:cs="Arial"/>
                <w:b/>
                <w:bCs/>
              </w:rPr>
            </w:pPr>
            <w:r w:rsidRPr="00EC0CF5">
              <w:rPr>
                <w:rFonts w:ascii="Arial" w:hAnsi="Arial" w:cs="Arial"/>
                <w:b/>
                <w:bCs/>
              </w:rPr>
              <w:t xml:space="preserve">- </w:t>
            </w:r>
            <w:r>
              <w:rPr>
                <w:rFonts w:ascii="Arial" w:hAnsi="Arial" w:cs="Arial"/>
                <w:b/>
                <w:bCs/>
              </w:rPr>
              <w:t>Liturgy of the Palms:</w:t>
            </w:r>
            <w:r w:rsidR="004840A2">
              <w:rPr>
                <w:rFonts w:ascii="Arial" w:hAnsi="Arial" w:cs="Arial"/>
                <w:b/>
                <w:bCs/>
              </w:rPr>
              <w:t xml:space="preserve"> </w:t>
            </w:r>
            <w:r>
              <w:rPr>
                <w:rFonts w:ascii="Arial" w:hAnsi="Arial" w:cs="Arial"/>
                <w:b/>
                <w:bCs/>
              </w:rPr>
              <w:t>Gospel</w:t>
            </w:r>
          </w:p>
        </w:tc>
        <w:tc>
          <w:tcPr>
            <w:tcW w:w="3240" w:type="dxa"/>
            <w:vAlign w:val="center"/>
          </w:tcPr>
          <w:p w14:paraId="6EDBA95C" w14:textId="5DD44A5C" w:rsidR="00B964A2" w:rsidRPr="00FE2FDB" w:rsidRDefault="00B964A2" w:rsidP="00B964A2">
            <w:pPr>
              <w:pStyle w:val="ListParagraph"/>
              <w:ind w:left="0"/>
              <w:jc w:val="center"/>
              <w:rPr>
                <w:rFonts w:ascii="Arial" w:hAnsi="Arial" w:cs="Arial"/>
                <w:i/>
                <w:iCs/>
              </w:rPr>
            </w:pPr>
            <w:r>
              <w:rPr>
                <w:rFonts w:ascii="Arial" w:hAnsi="Arial" w:cs="Arial"/>
              </w:rPr>
              <w:t>Appointed by Year, p.270</w:t>
            </w:r>
          </w:p>
        </w:tc>
        <w:tc>
          <w:tcPr>
            <w:tcW w:w="1710" w:type="dxa"/>
            <w:vAlign w:val="center"/>
          </w:tcPr>
          <w:p w14:paraId="7BFD2A46" w14:textId="658467C2" w:rsidR="00B964A2" w:rsidRPr="00CF7925" w:rsidRDefault="00B964A2" w:rsidP="00B964A2">
            <w:pPr>
              <w:pStyle w:val="ListParagraph"/>
              <w:ind w:left="0"/>
              <w:jc w:val="center"/>
              <w:rPr>
                <w:rFonts w:ascii="Arial" w:hAnsi="Arial" w:cs="Arial"/>
              </w:rPr>
            </w:pPr>
            <w:r>
              <w:rPr>
                <w:rFonts w:ascii="Arial" w:hAnsi="Arial" w:cs="Arial"/>
              </w:rPr>
              <w:t xml:space="preserve">Lector </w:t>
            </w:r>
            <w:r w:rsidRPr="00B964A2">
              <w:rPr>
                <w:rFonts w:ascii="Arial" w:hAnsi="Arial" w:cs="Arial"/>
                <w:i/>
                <w:iCs/>
              </w:rPr>
              <w:t>or</w:t>
            </w:r>
            <w:r>
              <w:rPr>
                <w:rFonts w:ascii="Arial" w:hAnsi="Arial" w:cs="Arial"/>
              </w:rPr>
              <w:t xml:space="preserve"> Appointed Reader</w:t>
            </w:r>
          </w:p>
        </w:tc>
        <w:tc>
          <w:tcPr>
            <w:tcW w:w="1980" w:type="dxa"/>
            <w:vAlign w:val="center"/>
          </w:tcPr>
          <w:p w14:paraId="3A4BC960" w14:textId="7BADD55D" w:rsidR="00B964A2" w:rsidRPr="00CF7925" w:rsidRDefault="00B964A2" w:rsidP="00B964A2">
            <w:pPr>
              <w:pStyle w:val="ListParagraph"/>
              <w:ind w:left="0"/>
              <w:jc w:val="center"/>
              <w:rPr>
                <w:rFonts w:ascii="Arial" w:hAnsi="Arial" w:cs="Arial"/>
              </w:rPr>
            </w:pPr>
            <w:r>
              <w:rPr>
                <w:rFonts w:ascii="Arial" w:hAnsi="Arial" w:cs="Arial"/>
              </w:rPr>
              <w:t>270</w:t>
            </w:r>
          </w:p>
        </w:tc>
      </w:tr>
      <w:tr w:rsidR="00B964A2" w:rsidRPr="00CF7925" w14:paraId="4678D234" w14:textId="77777777" w:rsidTr="004840A2">
        <w:trPr>
          <w:jc w:val="center"/>
        </w:trPr>
        <w:tc>
          <w:tcPr>
            <w:tcW w:w="3870" w:type="dxa"/>
            <w:vAlign w:val="center"/>
          </w:tcPr>
          <w:p w14:paraId="0BDB8DC7" w14:textId="7E9EFF81" w:rsidR="00B964A2" w:rsidRPr="00EC0CF5" w:rsidRDefault="00B964A2" w:rsidP="00B964A2">
            <w:pPr>
              <w:pStyle w:val="ListParagraph"/>
              <w:ind w:left="0"/>
              <w:rPr>
                <w:rFonts w:ascii="Arial" w:hAnsi="Arial" w:cs="Arial"/>
                <w:b/>
                <w:bCs/>
              </w:rPr>
            </w:pPr>
            <w:r w:rsidRPr="00EC0CF5">
              <w:rPr>
                <w:rFonts w:ascii="Arial" w:hAnsi="Arial" w:cs="Arial"/>
                <w:b/>
                <w:bCs/>
              </w:rPr>
              <w:t xml:space="preserve">- </w:t>
            </w:r>
            <w:r>
              <w:rPr>
                <w:rFonts w:ascii="Arial" w:hAnsi="Arial" w:cs="Arial"/>
                <w:b/>
                <w:bCs/>
              </w:rPr>
              <w:t>Liturgy of the Palms:</w:t>
            </w:r>
            <w:r w:rsidR="004840A2">
              <w:rPr>
                <w:rFonts w:ascii="Arial" w:hAnsi="Arial" w:cs="Arial"/>
                <w:b/>
                <w:bCs/>
              </w:rPr>
              <w:t xml:space="preserve"> </w:t>
            </w:r>
            <w:r>
              <w:rPr>
                <w:rFonts w:ascii="Arial" w:hAnsi="Arial" w:cs="Arial"/>
                <w:b/>
                <w:bCs/>
              </w:rPr>
              <w:t>Blessing</w:t>
            </w:r>
          </w:p>
        </w:tc>
        <w:tc>
          <w:tcPr>
            <w:tcW w:w="3240" w:type="dxa"/>
            <w:vAlign w:val="center"/>
          </w:tcPr>
          <w:p w14:paraId="00DAB662" w14:textId="63667093" w:rsidR="00B964A2" w:rsidRDefault="00B964A2" w:rsidP="00B964A2">
            <w:pPr>
              <w:pStyle w:val="ListParagraph"/>
              <w:ind w:left="0"/>
              <w:jc w:val="center"/>
              <w:rPr>
                <w:rFonts w:ascii="Arial" w:hAnsi="Arial" w:cs="Arial"/>
              </w:rPr>
            </w:pPr>
            <w:r>
              <w:rPr>
                <w:rFonts w:ascii="Arial" w:hAnsi="Arial" w:cs="Arial"/>
              </w:rPr>
              <w:t>Used Only in This Service</w:t>
            </w:r>
          </w:p>
        </w:tc>
        <w:tc>
          <w:tcPr>
            <w:tcW w:w="1710" w:type="dxa"/>
            <w:vAlign w:val="center"/>
          </w:tcPr>
          <w:p w14:paraId="61936BB9" w14:textId="6BF9AF23" w:rsidR="00B964A2" w:rsidRDefault="00B964A2" w:rsidP="00B964A2">
            <w:pPr>
              <w:pStyle w:val="ListParagraph"/>
              <w:ind w:left="0"/>
              <w:jc w:val="center"/>
              <w:rPr>
                <w:rFonts w:ascii="Arial" w:hAnsi="Arial" w:cs="Arial"/>
              </w:rPr>
            </w:pPr>
            <w:r>
              <w:rPr>
                <w:rFonts w:ascii="Arial" w:hAnsi="Arial" w:cs="Arial"/>
              </w:rPr>
              <w:t>Presider</w:t>
            </w:r>
          </w:p>
        </w:tc>
        <w:tc>
          <w:tcPr>
            <w:tcW w:w="1980" w:type="dxa"/>
            <w:vAlign w:val="center"/>
          </w:tcPr>
          <w:p w14:paraId="6F9872CB" w14:textId="4F5E153A" w:rsidR="00B964A2" w:rsidRDefault="00B964A2" w:rsidP="00B964A2">
            <w:pPr>
              <w:pStyle w:val="ListParagraph"/>
              <w:ind w:left="0"/>
              <w:jc w:val="center"/>
              <w:rPr>
                <w:rFonts w:ascii="Arial" w:hAnsi="Arial" w:cs="Arial"/>
              </w:rPr>
            </w:pPr>
            <w:r>
              <w:rPr>
                <w:rFonts w:ascii="Arial" w:hAnsi="Arial" w:cs="Arial"/>
              </w:rPr>
              <w:t>271</w:t>
            </w:r>
          </w:p>
        </w:tc>
      </w:tr>
      <w:tr w:rsidR="00B964A2" w:rsidRPr="00CF7925" w14:paraId="33935A8F" w14:textId="77777777" w:rsidTr="004840A2">
        <w:trPr>
          <w:jc w:val="center"/>
        </w:trPr>
        <w:tc>
          <w:tcPr>
            <w:tcW w:w="3870" w:type="dxa"/>
            <w:vAlign w:val="center"/>
          </w:tcPr>
          <w:p w14:paraId="592A4104" w14:textId="0971CFD3" w:rsidR="00B964A2" w:rsidRPr="00EC0CF5" w:rsidRDefault="00B964A2" w:rsidP="00B964A2">
            <w:pPr>
              <w:pStyle w:val="ListParagraph"/>
              <w:ind w:left="0"/>
              <w:rPr>
                <w:rFonts w:ascii="Arial" w:hAnsi="Arial" w:cs="Arial"/>
                <w:b/>
                <w:bCs/>
              </w:rPr>
            </w:pPr>
            <w:r w:rsidRPr="00EC0CF5">
              <w:rPr>
                <w:rFonts w:ascii="Arial" w:hAnsi="Arial" w:cs="Arial"/>
                <w:b/>
                <w:bCs/>
              </w:rPr>
              <w:t xml:space="preserve">- </w:t>
            </w:r>
            <w:r>
              <w:rPr>
                <w:rFonts w:ascii="Arial" w:hAnsi="Arial" w:cs="Arial"/>
                <w:b/>
                <w:bCs/>
              </w:rPr>
              <w:t>Liturgy of the Palms:</w:t>
            </w:r>
            <w:r w:rsidR="004840A2">
              <w:rPr>
                <w:rFonts w:ascii="Arial" w:hAnsi="Arial" w:cs="Arial"/>
                <w:b/>
                <w:bCs/>
              </w:rPr>
              <w:t xml:space="preserve"> </w:t>
            </w:r>
            <w:r>
              <w:rPr>
                <w:rFonts w:ascii="Arial" w:hAnsi="Arial" w:cs="Arial"/>
                <w:b/>
                <w:bCs/>
              </w:rPr>
              <w:t>Anthem</w:t>
            </w:r>
          </w:p>
        </w:tc>
        <w:tc>
          <w:tcPr>
            <w:tcW w:w="3240" w:type="dxa"/>
            <w:vAlign w:val="center"/>
          </w:tcPr>
          <w:p w14:paraId="450D183C" w14:textId="059B7EC3" w:rsidR="00B964A2" w:rsidRDefault="00B964A2" w:rsidP="00B964A2">
            <w:pPr>
              <w:pStyle w:val="ListParagraph"/>
              <w:ind w:left="0"/>
              <w:jc w:val="center"/>
              <w:rPr>
                <w:rFonts w:ascii="Arial" w:hAnsi="Arial" w:cs="Arial"/>
              </w:rPr>
            </w:pPr>
            <w:r>
              <w:rPr>
                <w:rFonts w:ascii="Arial" w:hAnsi="Arial" w:cs="Arial"/>
              </w:rPr>
              <w:t>“Blessed is he who…”</w:t>
            </w:r>
          </w:p>
        </w:tc>
        <w:tc>
          <w:tcPr>
            <w:tcW w:w="1710" w:type="dxa"/>
            <w:vAlign w:val="center"/>
          </w:tcPr>
          <w:p w14:paraId="22679136" w14:textId="3030B408" w:rsidR="00B964A2" w:rsidRDefault="00B964A2" w:rsidP="00B964A2">
            <w:pPr>
              <w:pStyle w:val="ListParagraph"/>
              <w:ind w:left="0"/>
              <w:jc w:val="center"/>
              <w:rPr>
                <w:rFonts w:ascii="Arial" w:hAnsi="Arial" w:cs="Arial"/>
              </w:rPr>
            </w:pPr>
            <w:r>
              <w:rPr>
                <w:rFonts w:ascii="Arial" w:hAnsi="Arial" w:cs="Arial"/>
              </w:rPr>
              <w:t>Presider</w:t>
            </w:r>
          </w:p>
        </w:tc>
        <w:tc>
          <w:tcPr>
            <w:tcW w:w="1980" w:type="dxa"/>
            <w:vAlign w:val="center"/>
          </w:tcPr>
          <w:p w14:paraId="7A3A8F2B" w14:textId="168DB36E" w:rsidR="00B964A2" w:rsidRDefault="00B964A2" w:rsidP="00B964A2">
            <w:pPr>
              <w:pStyle w:val="ListParagraph"/>
              <w:ind w:left="0"/>
              <w:jc w:val="center"/>
              <w:rPr>
                <w:rFonts w:ascii="Arial" w:hAnsi="Arial" w:cs="Arial"/>
              </w:rPr>
            </w:pPr>
            <w:r>
              <w:rPr>
                <w:rFonts w:ascii="Arial" w:hAnsi="Arial" w:cs="Arial"/>
              </w:rPr>
              <w:t>271</w:t>
            </w:r>
          </w:p>
        </w:tc>
      </w:tr>
      <w:tr w:rsidR="00B964A2" w:rsidRPr="00CF7925" w14:paraId="2BA28DCE" w14:textId="77777777" w:rsidTr="004840A2">
        <w:trPr>
          <w:jc w:val="center"/>
        </w:trPr>
        <w:tc>
          <w:tcPr>
            <w:tcW w:w="3870" w:type="dxa"/>
            <w:vAlign w:val="center"/>
          </w:tcPr>
          <w:p w14:paraId="4188840D" w14:textId="73C44A5D" w:rsidR="00B964A2" w:rsidRPr="00EC0CF5" w:rsidRDefault="00B964A2" w:rsidP="00B964A2">
            <w:pPr>
              <w:pStyle w:val="ListParagraph"/>
              <w:ind w:left="0"/>
              <w:rPr>
                <w:rFonts w:ascii="Arial" w:hAnsi="Arial" w:cs="Arial"/>
                <w:b/>
                <w:bCs/>
              </w:rPr>
            </w:pPr>
            <w:r w:rsidRPr="00EC0CF5">
              <w:rPr>
                <w:rFonts w:ascii="Arial" w:hAnsi="Arial" w:cs="Arial"/>
                <w:b/>
                <w:bCs/>
              </w:rPr>
              <w:t xml:space="preserve">- </w:t>
            </w:r>
            <w:r>
              <w:rPr>
                <w:rFonts w:ascii="Arial" w:hAnsi="Arial" w:cs="Arial"/>
                <w:b/>
                <w:bCs/>
              </w:rPr>
              <w:t>The Procession</w:t>
            </w:r>
          </w:p>
        </w:tc>
        <w:tc>
          <w:tcPr>
            <w:tcW w:w="3240" w:type="dxa"/>
            <w:vAlign w:val="center"/>
          </w:tcPr>
          <w:p w14:paraId="2D3EC057" w14:textId="7722F0A8" w:rsidR="00B964A2" w:rsidRDefault="00B964A2" w:rsidP="00B964A2">
            <w:pPr>
              <w:pStyle w:val="ListParagraph"/>
              <w:ind w:left="0"/>
              <w:jc w:val="center"/>
              <w:rPr>
                <w:rFonts w:ascii="Arial" w:hAnsi="Arial" w:cs="Arial"/>
              </w:rPr>
            </w:pPr>
            <w:r>
              <w:rPr>
                <w:rFonts w:ascii="Arial" w:hAnsi="Arial" w:cs="Arial"/>
              </w:rPr>
              <w:t>Used Only in This Service</w:t>
            </w:r>
          </w:p>
        </w:tc>
        <w:tc>
          <w:tcPr>
            <w:tcW w:w="1710" w:type="dxa"/>
            <w:vAlign w:val="center"/>
          </w:tcPr>
          <w:p w14:paraId="5B65865F" w14:textId="337F6855" w:rsidR="00B964A2" w:rsidRDefault="00B964A2" w:rsidP="00B964A2">
            <w:pPr>
              <w:pStyle w:val="ListParagraph"/>
              <w:ind w:left="0"/>
              <w:jc w:val="center"/>
              <w:rPr>
                <w:rFonts w:ascii="Arial" w:hAnsi="Arial" w:cs="Arial"/>
              </w:rPr>
            </w:pPr>
            <w:r>
              <w:rPr>
                <w:rFonts w:ascii="Arial" w:hAnsi="Arial" w:cs="Arial"/>
              </w:rPr>
              <w:t>Presider</w:t>
            </w:r>
          </w:p>
        </w:tc>
        <w:tc>
          <w:tcPr>
            <w:tcW w:w="1980" w:type="dxa"/>
            <w:vAlign w:val="center"/>
          </w:tcPr>
          <w:p w14:paraId="60E0D043" w14:textId="2B9B3B85" w:rsidR="00B964A2" w:rsidRDefault="00B964A2" w:rsidP="00B964A2">
            <w:pPr>
              <w:pStyle w:val="ListParagraph"/>
              <w:ind w:left="0"/>
              <w:jc w:val="center"/>
              <w:rPr>
                <w:rFonts w:ascii="Arial" w:hAnsi="Arial" w:cs="Arial"/>
              </w:rPr>
            </w:pPr>
            <w:r>
              <w:rPr>
                <w:rFonts w:ascii="Arial" w:hAnsi="Arial" w:cs="Arial"/>
              </w:rPr>
              <w:t>271</w:t>
            </w:r>
          </w:p>
        </w:tc>
      </w:tr>
      <w:tr w:rsidR="004840A2" w:rsidRPr="00CF7925" w14:paraId="27AE2E8B" w14:textId="77777777" w:rsidTr="004840A2">
        <w:trPr>
          <w:jc w:val="center"/>
        </w:trPr>
        <w:tc>
          <w:tcPr>
            <w:tcW w:w="3870" w:type="dxa"/>
            <w:vAlign w:val="center"/>
          </w:tcPr>
          <w:p w14:paraId="35982A94" w14:textId="77777777" w:rsidR="004840A2" w:rsidRDefault="004840A2" w:rsidP="004840A2">
            <w:pPr>
              <w:pStyle w:val="ListParagraph"/>
              <w:ind w:left="0"/>
              <w:rPr>
                <w:rFonts w:ascii="Arial" w:hAnsi="Arial" w:cs="Arial"/>
              </w:rPr>
            </w:pPr>
            <w:r>
              <w:rPr>
                <w:rFonts w:ascii="Arial" w:hAnsi="Arial" w:cs="Arial"/>
              </w:rPr>
              <w:t>Entrance Hymn</w:t>
            </w:r>
          </w:p>
        </w:tc>
        <w:tc>
          <w:tcPr>
            <w:tcW w:w="3240" w:type="dxa"/>
            <w:vAlign w:val="center"/>
          </w:tcPr>
          <w:p w14:paraId="29A641D0" w14:textId="525B9787" w:rsidR="004840A2" w:rsidRPr="00B964A2" w:rsidRDefault="004840A2" w:rsidP="004840A2">
            <w:pPr>
              <w:pStyle w:val="ListParagraph"/>
              <w:ind w:left="0"/>
              <w:jc w:val="center"/>
              <w:rPr>
                <w:rFonts w:ascii="Arial" w:hAnsi="Arial" w:cs="Arial"/>
              </w:rPr>
            </w:pPr>
            <w:r>
              <w:rPr>
                <w:rFonts w:ascii="Arial" w:hAnsi="Arial" w:cs="Arial"/>
              </w:rPr>
              <w:t>“All glory, laud, and honor”</w:t>
            </w:r>
          </w:p>
        </w:tc>
        <w:tc>
          <w:tcPr>
            <w:tcW w:w="1710" w:type="dxa"/>
            <w:vAlign w:val="center"/>
          </w:tcPr>
          <w:p w14:paraId="6A379E6E" w14:textId="67AFE0C9" w:rsidR="004840A2" w:rsidRPr="00CF7925" w:rsidRDefault="004840A2" w:rsidP="004840A2">
            <w:pPr>
              <w:pStyle w:val="ListParagraph"/>
              <w:ind w:left="0"/>
              <w:jc w:val="center"/>
              <w:rPr>
                <w:rFonts w:ascii="Arial" w:hAnsi="Arial" w:cs="Arial"/>
              </w:rPr>
            </w:pPr>
            <w:r>
              <w:rPr>
                <w:rFonts w:ascii="Arial" w:hAnsi="Arial" w:cs="Arial"/>
              </w:rPr>
              <w:t>Congregation</w:t>
            </w:r>
          </w:p>
        </w:tc>
        <w:tc>
          <w:tcPr>
            <w:tcW w:w="1980" w:type="dxa"/>
            <w:vAlign w:val="center"/>
          </w:tcPr>
          <w:p w14:paraId="72C5C1F1" w14:textId="2643A384" w:rsidR="004840A2" w:rsidRPr="00CF7925" w:rsidRDefault="004840A2" w:rsidP="004840A2">
            <w:pPr>
              <w:pStyle w:val="ListParagraph"/>
              <w:ind w:left="0"/>
              <w:jc w:val="center"/>
              <w:rPr>
                <w:rFonts w:ascii="Arial" w:hAnsi="Arial" w:cs="Arial"/>
              </w:rPr>
            </w:pPr>
            <w:r>
              <w:rPr>
                <w:rFonts w:ascii="Arial" w:hAnsi="Arial" w:cs="Arial"/>
              </w:rPr>
              <w:t>Hymnal 154</w:t>
            </w:r>
          </w:p>
        </w:tc>
      </w:tr>
      <w:tr w:rsidR="004840A2" w:rsidRPr="00CF7925" w14:paraId="6EEB4B38" w14:textId="77777777" w:rsidTr="004840A2">
        <w:trPr>
          <w:jc w:val="center"/>
        </w:trPr>
        <w:tc>
          <w:tcPr>
            <w:tcW w:w="3870" w:type="dxa"/>
            <w:vAlign w:val="center"/>
          </w:tcPr>
          <w:p w14:paraId="7A8BD6D5" w14:textId="77777777" w:rsidR="0007796C" w:rsidRDefault="004840A2" w:rsidP="004840A2">
            <w:pPr>
              <w:pStyle w:val="ListParagraph"/>
              <w:ind w:left="0"/>
              <w:rPr>
                <w:rFonts w:ascii="Arial" w:hAnsi="Arial" w:cs="Arial"/>
                <w:b/>
                <w:bCs/>
              </w:rPr>
            </w:pPr>
            <w:r w:rsidRPr="00EC0CF5">
              <w:rPr>
                <w:rFonts w:ascii="Arial" w:hAnsi="Arial" w:cs="Arial"/>
                <w:b/>
                <w:bCs/>
              </w:rPr>
              <w:t xml:space="preserve">- </w:t>
            </w:r>
            <w:r>
              <w:rPr>
                <w:rFonts w:ascii="Arial" w:hAnsi="Arial" w:cs="Arial"/>
                <w:b/>
                <w:bCs/>
              </w:rPr>
              <w:t>The Procession: Collect</w:t>
            </w:r>
            <w:r w:rsidR="0007796C">
              <w:rPr>
                <w:rFonts w:ascii="Arial" w:hAnsi="Arial" w:cs="Arial"/>
                <w:b/>
                <w:bCs/>
              </w:rPr>
              <w:t xml:space="preserve"> </w:t>
            </w:r>
          </w:p>
          <w:p w14:paraId="69C50AAE" w14:textId="4347F480" w:rsidR="004840A2" w:rsidRDefault="0007796C" w:rsidP="004840A2">
            <w:pPr>
              <w:pStyle w:val="ListParagraph"/>
              <w:ind w:left="0"/>
              <w:rPr>
                <w:rFonts w:ascii="Arial" w:hAnsi="Arial" w:cs="Arial"/>
              </w:rPr>
            </w:pPr>
            <w:r>
              <w:rPr>
                <w:rFonts w:ascii="Arial" w:hAnsi="Arial" w:cs="Arial"/>
                <w:b/>
                <w:bCs/>
              </w:rPr>
              <w:t xml:space="preserve">  </w:t>
            </w:r>
            <w:r w:rsidRPr="0007796C">
              <w:rPr>
                <w:rFonts w:ascii="Arial" w:hAnsi="Arial" w:cs="Arial"/>
                <w:b/>
                <w:bCs/>
                <w:i/>
                <w:iCs/>
              </w:rPr>
              <w:t>(optional)</w:t>
            </w:r>
          </w:p>
        </w:tc>
        <w:tc>
          <w:tcPr>
            <w:tcW w:w="3240" w:type="dxa"/>
            <w:vAlign w:val="center"/>
          </w:tcPr>
          <w:p w14:paraId="4737939F" w14:textId="2DAAC88B" w:rsidR="004840A2" w:rsidRDefault="004840A2" w:rsidP="004840A2">
            <w:pPr>
              <w:pStyle w:val="ListParagraph"/>
              <w:ind w:left="0"/>
              <w:jc w:val="center"/>
              <w:rPr>
                <w:rFonts w:ascii="Arial" w:hAnsi="Arial" w:cs="Arial"/>
              </w:rPr>
            </w:pPr>
            <w:r>
              <w:rPr>
                <w:rFonts w:ascii="Arial" w:hAnsi="Arial" w:cs="Arial"/>
              </w:rPr>
              <w:t xml:space="preserve">Halting the Procession at the entrance to the </w:t>
            </w:r>
            <w:r w:rsidR="0007796C">
              <w:rPr>
                <w:rFonts w:ascii="Arial" w:hAnsi="Arial" w:cs="Arial"/>
              </w:rPr>
              <w:t>narthex</w:t>
            </w:r>
          </w:p>
        </w:tc>
        <w:tc>
          <w:tcPr>
            <w:tcW w:w="1710" w:type="dxa"/>
            <w:vAlign w:val="center"/>
          </w:tcPr>
          <w:p w14:paraId="3A270F82" w14:textId="18462C5E" w:rsidR="004840A2" w:rsidRDefault="004840A2" w:rsidP="004840A2">
            <w:pPr>
              <w:pStyle w:val="ListParagraph"/>
              <w:ind w:left="0"/>
              <w:jc w:val="center"/>
              <w:rPr>
                <w:rFonts w:ascii="Arial" w:hAnsi="Arial" w:cs="Arial"/>
              </w:rPr>
            </w:pPr>
            <w:r>
              <w:rPr>
                <w:rFonts w:ascii="Arial" w:hAnsi="Arial" w:cs="Arial"/>
              </w:rPr>
              <w:t>Presider</w:t>
            </w:r>
          </w:p>
        </w:tc>
        <w:tc>
          <w:tcPr>
            <w:tcW w:w="1980" w:type="dxa"/>
            <w:vAlign w:val="center"/>
          </w:tcPr>
          <w:p w14:paraId="078AB26A" w14:textId="304CA901" w:rsidR="004840A2" w:rsidRDefault="004840A2" w:rsidP="004840A2">
            <w:pPr>
              <w:pStyle w:val="ListParagraph"/>
              <w:ind w:left="0"/>
              <w:jc w:val="center"/>
              <w:rPr>
                <w:rFonts w:ascii="Arial" w:hAnsi="Arial" w:cs="Arial"/>
              </w:rPr>
            </w:pPr>
            <w:r>
              <w:rPr>
                <w:rFonts w:ascii="Arial" w:hAnsi="Arial" w:cs="Arial"/>
              </w:rPr>
              <w:t>272</w:t>
            </w:r>
          </w:p>
        </w:tc>
      </w:tr>
      <w:tr w:rsidR="00DC00B1" w:rsidRPr="00CF7925" w14:paraId="63DF92EF" w14:textId="77777777" w:rsidTr="00DC00B1">
        <w:trPr>
          <w:jc w:val="center"/>
        </w:trPr>
        <w:tc>
          <w:tcPr>
            <w:tcW w:w="3870" w:type="dxa"/>
            <w:shd w:val="clear" w:color="auto" w:fill="D9D9D9" w:themeFill="background1" w:themeFillShade="D9"/>
            <w:vAlign w:val="center"/>
          </w:tcPr>
          <w:p w14:paraId="603C44DD" w14:textId="7307F6B7" w:rsidR="00DC00B1" w:rsidRDefault="00DC00B1" w:rsidP="00DC00B1">
            <w:pPr>
              <w:pStyle w:val="ListParagraph"/>
              <w:ind w:left="0"/>
              <w:rPr>
                <w:rFonts w:ascii="Arial" w:hAnsi="Arial" w:cs="Arial"/>
              </w:rPr>
            </w:pPr>
            <w:r>
              <w:rPr>
                <w:rFonts w:ascii="Arial" w:hAnsi="Arial" w:cs="Arial"/>
              </w:rPr>
              <w:t>Collect for Purity</w:t>
            </w:r>
          </w:p>
        </w:tc>
        <w:tc>
          <w:tcPr>
            <w:tcW w:w="3240" w:type="dxa"/>
            <w:shd w:val="clear" w:color="auto" w:fill="D9D9D9" w:themeFill="background1" w:themeFillShade="D9"/>
            <w:vAlign w:val="center"/>
          </w:tcPr>
          <w:p w14:paraId="032ABF3C" w14:textId="1FEB4AD5" w:rsidR="00DC00B1" w:rsidRDefault="00DC00B1" w:rsidP="00DC00B1">
            <w:pPr>
              <w:pStyle w:val="ListParagraph"/>
              <w:ind w:left="0"/>
              <w:jc w:val="center"/>
              <w:rPr>
                <w:rFonts w:ascii="Arial" w:hAnsi="Arial" w:cs="Arial"/>
              </w:rPr>
            </w:pPr>
            <w:r>
              <w:rPr>
                <w:rFonts w:ascii="Arial" w:hAnsi="Arial" w:cs="Arial"/>
                <w:i/>
                <w:iCs/>
              </w:rPr>
              <w:t>Omitted in</w:t>
            </w:r>
            <w:r w:rsidRPr="006E4561">
              <w:rPr>
                <w:rFonts w:ascii="Arial" w:hAnsi="Arial" w:cs="Arial"/>
                <w:i/>
                <w:iCs/>
              </w:rPr>
              <w:t xml:space="preserve"> </w:t>
            </w:r>
            <w:r>
              <w:rPr>
                <w:rFonts w:ascii="Arial" w:hAnsi="Arial" w:cs="Arial"/>
                <w:i/>
                <w:iCs/>
              </w:rPr>
              <w:t>t</w:t>
            </w:r>
            <w:r w:rsidRPr="006E4561">
              <w:rPr>
                <w:rFonts w:ascii="Arial" w:hAnsi="Arial" w:cs="Arial"/>
                <w:i/>
                <w:iCs/>
              </w:rPr>
              <w:t>his Service</w:t>
            </w:r>
          </w:p>
        </w:tc>
        <w:tc>
          <w:tcPr>
            <w:tcW w:w="1710" w:type="dxa"/>
            <w:shd w:val="clear" w:color="auto" w:fill="D9D9D9" w:themeFill="background1" w:themeFillShade="D9"/>
            <w:vAlign w:val="center"/>
          </w:tcPr>
          <w:p w14:paraId="19F71852" w14:textId="0AAB6903" w:rsidR="00DC00B1" w:rsidRPr="00CF7925" w:rsidRDefault="00DC00B1" w:rsidP="00DC00B1">
            <w:pPr>
              <w:pStyle w:val="ListParagraph"/>
              <w:ind w:left="0"/>
              <w:jc w:val="center"/>
              <w:rPr>
                <w:rFonts w:ascii="Arial" w:hAnsi="Arial" w:cs="Arial"/>
              </w:rPr>
            </w:pPr>
          </w:p>
        </w:tc>
        <w:tc>
          <w:tcPr>
            <w:tcW w:w="1980" w:type="dxa"/>
            <w:shd w:val="clear" w:color="auto" w:fill="D9D9D9" w:themeFill="background1" w:themeFillShade="D9"/>
            <w:vAlign w:val="center"/>
          </w:tcPr>
          <w:p w14:paraId="376CCC1F" w14:textId="597F7B56" w:rsidR="00DC00B1" w:rsidRPr="00CF7925" w:rsidRDefault="00DC00B1" w:rsidP="00DC00B1">
            <w:pPr>
              <w:pStyle w:val="ListParagraph"/>
              <w:ind w:left="0"/>
              <w:jc w:val="center"/>
              <w:rPr>
                <w:rFonts w:ascii="Arial" w:hAnsi="Arial" w:cs="Arial"/>
              </w:rPr>
            </w:pPr>
          </w:p>
        </w:tc>
      </w:tr>
      <w:tr w:rsidR="00DC00B1" w:rsidRPr="00CF7925" w14:paraId="65697066" w14:textId="77777777" w:rsidTr="00DC00B1">
        <w:trPr>
          <w:jc w:val="center"/>
        </w:trPr>
        <w:tc>
          <w:tcPr>
            <w:tcW w:w="3870" w:type="dxa"/>
            <w:shd w:val="clear" w:color="auto" w:fill="D9D9D9" w:themeFill="background1" w:themeFillShade="D9"/>
            <w:vAlign w:val="center"/>
          </w:tcPr>
          <w:p w14:paraId="5255F661" w14:textId="06B9B0E6" w:rsidR="00DC00B1" w:rsidRDefault="00DC00B1" w:rsidP="00DC00B1">
            <w:pPr>
              <w:pStyle w:val="ListParagraph"/>
              <w:ind w:left="0"/>
              <w:rPr>
                <w:rFonts w:ascii="Arial" w:hAnsi="Arial" w:cs="Arial"/>
              </w:rPr>
            </w:pPr>
            <w:r>
              <w:rPr>
                <w:rFonts w:ascii="Arial" w:hAnsi="Arial" w:cs="Arial"/>
              </w:rPr>
              <w:t>Song of Praise</w:t>
            </w:r>
          </w:p>
        </w:tc>
        <w:tc>
          <w:tcPr>
            <w:tcW w:w="3240" w:type="dxa"/>
            <w:shd w:val="clear" w:color="auto" w:fill="D9D9D9" w:themeFill="background1" w:themeFillShade="D9"/>
            <w:vAlign w:val="center"/>
          </w:tcPr>
          <w:p w14:paraId="46D9C6C6" w14:textId="30B02480" w:rsidR="00DC00B1" w:rsidRDefault="00DC00B1" w:rsidP="00DC00B1">
            <w:pPr>
              <w:pStyle w:val="ListParagraph"/>
              <w:ind w:left="0"/>
              <w:jc w:val="center"/>
              <w:rPr>
                <w:rFonts w:ascii="Arial" w:hAnsi="Arial" w:cs="Arial"/>
              </w:rPr>
            </w:pPr>
            <w:r>
              <w:rPr>
                <w:rFonts w:ascii="Arial" w:hAnsi="Arial" w:cs="Arial"/>
                <w:i/>
                <w:iCs/>
              </w:rPr>
              <w:t>Omitted in</w:t>
            </w:r>
            <w:r w:rsidRPr="006E4561">
              <w:rPr>
                <w:rFonts w:ascii="Arial" w:hAnsi="Arial" w:cs="Arial"/>
                <w:i/>
                <w:iCs/>
              </w:rPr>
              <w:t xml:space="preserve"> </w:t>
            </w:r>
            <w:r>
              <w:rPr>
                <w:rFonts w:ascii="Arial" w:hAnsi="Arial" w:cs="Arial"/>
                <w:i/>
                <w:iCs/>
              </w:rPr>
              <w:t>t</w:t>
            </w:r>
            <w:r w:rsidRPr="006E4561">
              <w:rPr>
                <w:rFonts w:ascii="Arial" w:hAnsi="Arial" w:cs="Arial"/>
                <w:i/>
                <w:iCs/>
              </w:rPr>
              <w:t>his Service</w:t>
            </w:r>
          </w:p>
        </w:tc>
        <w:tc>
          <w:tcPr>
            <w:tcW w:w="1710" w:type="dxa"/>
            <w:shd w:val="clear" w:color="auto" w:fill="D9D9D9" w:themeFill="background1" w:themeFillShade="D9"/>
            <w:vAlign w:val="center"/>
          </w:tcPr>
          <w:p w14:paraId="2BAB641C" w14:textId="020CE7B3" w:rsidR="00DC00B1" w:rsidRDefault="00DC00B1" w:rsidP="00DC00B1">
            <w:pPr>
              <w:pStyle w:val="ListParagraph"/>
              <w:ind w:left="0"/>
              <w:jc w:val="center"/>
              <w:rPr>
                <w:rFonts w:ascii="Arial" w:hAnsi="Arial" w:cs="Arial"/>
              </w:rPr>
            </w:pPr>
          </w:p>
        </w:tc>
        <w:tc>
          <w:tcPr>
            <w:tcW w:w="1980" w:type="dxa"/>
            <w:shd w:val="clear" w:color="auto" w:fill="D9D9D9" w:themeFill="background1" w:themeFillShade="D9"/>
            <w:vAlign w:val="center"/>
          </w:tcPr>
          <w:p w14:paraId="692C5944" w14:textId="289BF4D9" w:rsidR="00DC00B1" w:rsidRDefault="00DC00B1" w:rsidP="00DC00B1">
            <w:pPr>
              <w:pStyle w:val="ListParagraph"/>
              <w:ind w:left="0"/>
              <w:jc w:val="center"/>
              <w:rPr>
                <w:rFonts w:ascii="Arial" w:hAnsi="Arial" w:cs="Arial"/>
              </w:rPr>
            </w:pPr>
          </w:p>
        </w:tc>
      </w:tr>
      <w:tr w:rsidR="00DC00B1" w:rsidRPr="00CF7925" w14:paraId="3B672746" w14:textId="77777777" w:rsidTr="004840A2">
        <w:trPr>
          <w:jc w:val="center"/>
        </w:trPr>
        <w:tc>
          <w:tcPr>
            <w:tcW w:w="3870" w:type="dxa"/>
            <w:vAlign w:val="center"/>
          </w:tcPr>
          <w:p w14:paraId="1314B437" w14:textId="77777777" w:rsidR="00DC00B1" w:rsidRDefault="00DC00B1" w:rsidP="00DC00B1">
            <w:pPr>
              <w:pStyle w:val="ListParagraph"/>
              <w:ind w:left="0"/>
              <w:rPr>
                <w:rFonts w:ascii="Arial" w:hAnsi="Arial" w:cs="Arial"/>
              </w:rPr>
            </w:pPr>
            <w:r>
              <w:rPr>
                <w:rFonts w:ascii="Arial" w:hAnsi="Arial" w:cs="Arial"/>
              </w:rPr>
              <w:t>Invitation to The Collect</w:t>
            </w:r>
          </w:p>
        </w:tc>
        <w:tc>
          <w:tcPr>
            <w:tcW w:w="3240" w:type="dxa"/>
            <w:vAlign w:val="center"/>
          </w:tcPr>
          <w:p w14:paraId="1C527035" w14:textId="77777777" w:rsidR="00DC00B1" w:rsidRDefault="00DC00B1" w:rsidP="00DC00B1">
            <w:pPr>
              <w:pStyle w:val="ListParagraph"/>
              <w:ind w:left="0"/>
              <w:jc w:val="center"/>
              <w:rPr>
                <w:rFonts w:ascii="Arial" w:hAnsi="Arial" w:cs="Arial"/>
              </w:rPr>
            </w:pPr>
            <w:r>
              <w:rPr>
                <w:rFonts w:ascii="Arial" w:hAnsi="Arial" w:cs="Arial"/>
              </w:rPr>
              <w:t>“The Lord be with you”</w:t>
            </w:r>
          </w:p>
        </w:tc>
        <w:tc>
          <w:tcPr>
            <w:tcW w:w="1710" w:type="dxa"/>
            <w:vAlign w:val="center"/>
          </w:tcPr>
          <w:p w14:paraId="21A76D02" w14:textId="77777777" w:rsidR="00DC00B1" w:rsidRDefault="00DC00B1" w:rsidP="00DC00B1">
            <w:pPr>
              <w:pStyle w:val="ListParagraph"/>
              <w:ind w:left="0"/>
              <w:jc w:val="center"/>
              <w:rPr>
                <w:rFonts w:ascii="Arial" w:hAnsi="Arial" w:cs="Arial"/>
              </w:rPr>
            </w:pPr>
            <w:r>
              <w:rPr>
                <w:rFonts w:ascii="Arial" w:hAnsi="Arial" w:cs="Arial"/>
              </w:rPr>
              <w:t>Presider</w:t>
            </w:r>
          </w:p>
        </w:tc>
        <w:tc>
          <w:tcPr>
            <w:tcW w:w="1980" w:type="dxa"/>
            <w:vAlign w:val="center"/>
          </w:tcPr>
          <w:p w14:paraId="2F0DB1B5" w14:textId="4984342D" w:rsidR="00DC00B1" w:rsidRDefault="00DC00B1" w:rsidP="00DC00B1">
            <w:pPr>
              <w:pStyle w:val="ListParagraph"/>
              <w:ind w:left="0"/>
              <w:jc w:val="center"/>
              <w:rPr>
                <w:rFonts w:ascii="Arial" w:hAnsi="Arial" w:cs="Arial"/>
              </w:rPr>
            </w:pPr>
            <w:r>
              <w:rPr>
                <w:rFonts w:ascii="Arial" w:hAnsi="Arial" w:cs="Arial"/>
              </w:rPr>
              <w:t>357</w:t>
            </w:r>
          </w:p>
        </w:tc>
      </w:tr>
      <w:tr w:rsidR="00DC00B1" w:rsidRPr="00CF7925" w14:paraId="7E6D1AB8" w14:textId="77777777" w:rsidTr="004840A2">
        <w:trPr>
          <w:jc w:val="center"/>
        </w:trPr>
        <w:tc>
          <w:tcPr>
            <w:tcW w:w="3870" w:type="dxa"/>
            <w:vAlign w:val="center"/>
          </w:tcPr>
          <w:p w14:paraId="7F5A7CF2" w14:textId="77777777" w:rsidR="00DC00B1" w:rsidRDefault="00DC00B1" w:rsidP="00DC00B1">
            <w:pPr>
              <w:pStyle w:val="ListParagraph"/>
              <w:ind w:left="0"/>
              <w:rPr>
                <w:rFonts w:ascii="Arial" w:hAnsi="Arial" w:cs="Arial"/>
              </w:rPr>
            </w:pPr>
            <w:r>
              <w:rPr>
                <w:rFonts w:ascii="Arial" w:hAnsi="Arial" w:cs="Arial"/>
              </w:rPr>
              <w:t>Collect</w:t>
            </w:r>
          </w:p>
        </w:tc>
        <w:tc>
          <w:tcPr>
            <w:tcW w:w="3240" w:type="dxa"/>
            <w:vAlign w:val="center"/>
          </w:tcPr>
          <w:p w14:paraId="4D784BEB" w14:textId="626443EE" w:rsidR="00DC00B1" w:rsidRDefault="00DC00B1" w:rsidP="00DC00B1">
            <w:pPr>
              <w:pStyle w:val="ListParagraph"/>
              <w:ind w:left="0"/>
              <w:jc w:val="center"/>
              <w:rPr>
                <w:rFonts w:ascii="Arial" w:hAnsi="Arial" w:cs="Arial"/>
              </w:rPr>
            </w:pPr>
            <w:r>
              <w:rPr>
                <w:rFonts w:ascii="Arial" w:hAnsi="Arial" w:cs="Arial"/>
              </w:rPr>
              <w:t>for Palm Sunday</w:t>
            </w:r>
          </w:p>
        </w:tc>
        <w:tc>
          <w:tcPr>
            <w:tcW w:w="1710" w:type="dxa"/>
            <w:vAlign w:val="center"/>
          </w:tcPr>
          <w:p w14:paraId="1B0567E4" w14:textId="77777777" w:rsidR="00DC00B1" w:rsidRDefault="00DC00B1" w:rsidP="00DC00B1">
            <w:pPr>
              <w:pStyle w:val="ListParagraph"/>
              <w:ind w:left="0"/>
              <w:jc w:val="center"/>
              <w:rPr>
                <w:rFonts w:ascii="Arial" w:hAnsi="Arial" w:cs="Arial"/>
              </w:rPr>
            </w:pPr>
            <w:r>
              <w:rPr>
                <w:rFonts w:ascii="Arial" w:hAnsi="Arial" w:cs="Arial"/>
              </w:rPr>
              <w:t>Presider</w:t>
            </w:r>
          </w:p>
        </w:tc>
        <w:tc>
          <w:tcPr>
            <w:tcW w:w="1980" w:type="dxa"/>
            <w:vAlign w:val="center"/>
          </w:tcPr>
          <w:p w14:paraId="396F506C" w14:textId="4CAC92E4" w:rsidR="00DC00B1" w:rsidRPr="00CF7925" w:rsidRDefault="00DC00B1" w:rsidP="00DC00B1">
            <w:pPr>
              <w:pStyle w:val="ListParagraph"/>
              <w:ind w:left="0"/>
              <w:jc w:val="center"/>
              <w:rPr>
                <w:rFonts w:ascii="Arial" w:hAnsi="Arial" w:cs="Arial"/>
              </w:rPr>
            </w:pPr>
            <w:r>
              <w:rPr>
                <w:rFonts w:ascii="Arial" w:hAnsi="Arial" w:cs="Arial"/>
              </w:rPr>
              <w:t xml:space="preserve">219 </w:t>
            </w:r>
            <w:r>
              <w:rPr>
                <w:rFonts w:ascii="Arial" w:hAnsi="Arial" w:cs="Arial"/>
                <w:i/>
                <w:iCs/>
              </w:rPr>
              <w:t xml:space="preserve">or </w:t>
            </w:r>
            <w:r>
              <w:rPr>
                <w:rFonts w:ascii="Arial" w:hAnsi="Arial" w:cs="Arial"/>
              </w:rPr>
              <w:t>272</w:t>
            </w:r>
          </w:p>
        </w:tc>
      </w:tr>
      <w:tr w:rsidR="00DC00B1" w:rsidRPr="00CF7925" w14:paraId="1D79DF8A" w14:textId="77777777" w:rsidTr="004840A2">
        <w:trPr>
          <w:jc w:val="center"/>
        </w:trPr>
        <w:tc>
          <w:tcPr>
            <w:tcW w:w="3870" w:type="dxa"/>
            <w:vAlign w:val="center"/>
          </w:tcPr>
          <w:p w14:paraId="3AA6FCBB" w14:textId="77777777" w:rsidR="00DC00B1" w:rsidRDefault="00DC00B1" w:rsidP="00DC00B1">
            <w:pPr>
              <w:pStyle w:val="ListParagraph"/>
              <w:ind w:left="0"/>
              <w:rPr>
                <w:rFonts w:ascii="Arial" w:hAnsi="Arial" w:cs="Arial"/>
              </w:rPr>
            </w:pPr>
            <w:r>
              <w:rPr>
                <w:rFonts w:ascii="Arial" w:hAnsi="Arial" w:cs="Arial"/>
              </w:rPr>
              <w:t>Old Testament Lesson</w:t>
            </w:r>
          </w:p>
        </w:tc>
        <w:tc>
          <w:tcPr>
            <w:tcW w:w="3240" w:type="dxa"/>
            <w:vAlign w:val="center"/>
          </w:tcPr>
          <w:p w14:paraId="333A5D63" w14:textId="0A9E7477" w:rsidR="00DC00B1" w:rsidRDefault="00DC00B1" w:rsidP="00DC00B1">
            <w:pPr>
              <w:pStyle w:val="ListParagraph"/>
              <w:ind w:left="0"/>
              <w:jc w:val="center"/>
              <w:rPr>
                <w:rFonts w:ascii="Arial" w:hAnsi="Arial" w:cs="Arial"/>
              </w:rPr>
            </w:pPr>
            <w:r>
              <w:rPr>
                <w:rFonts w:ascii="Arial" w:hAnsi="Arial" w:cs="Arial"/>
              </w:rPr>
              <w:t>Isaiah 50:4-9a</w:t>
            </w:r>
          </w:p>
        </w:tc>
        <w:tc>
          <w:tcPr>
            <w:tcW w:w="1710" w:type="dxa"/>
            <w:vAlign w:val="center"/>
          </w:tcPr>
          <w:p w14:paraId="611D756E" w14:textId="77777777" w:rsidR="00DC00B1" w:rsidRPr="00CF7925" w:rsidRDefault="00DC00B1" w:rsidP="00DC00B1">
            <w:pPr>
              <w:pStyle w:val="ListParagraph"/>
              <w:ind w:left="0"/>
              <w:jc w:val="center"/>
              <w:rPr>
                <w:rFonts w:ascii="Arial" w:hAnsi="Arial" w:cs="Arial"/>
              </w:rPr>
            </w:pPr>
            <w:r>
              <w:rPr>
                <w:rFonts w:ascii="Arial" w:hAnsi="Arial" w:cs="Arial"/>
              </w:rPr>
              <w:t>Lector</w:t>
            </w:r>
          </w:p>
        </w:tc>
        <w:tc>
          <w:tcPr>
            <w:tcW w:w="1980" w:type="dxa"/>
            <w:vAlign w:val="center"/>
          </w:tcPr>
          <w:p w14:paraId="422EEE54" w14:textId="77777777" w:rsidR="00DC00B1" w:rsidRPr="00CF7925" w:rsidRDefault="00DC00B1" w:rsidP="00DC00B1">
            <w:pPr>
              <w:pStyle w:val="ListParagraph"/>
              <w:ind w:left="0"/>
              <w:jc w:val="center"/>
              <w:rPr>
                <w:rFonts w:ascii="Arial" w:hAnsi="Arial" w:cs="Arial"/>
              </w:rPr>
            </w:pPr>
          </w:p>
        </w:tc>
      </w:tr>
      <w:tr w:rsidR="00DC00B1" w:rsidRPr="00CF7925" w14:paraId="64B6F768" w14:textId="77777777" w:rsidTr="004840A2">
        <w:trPr>
          <w:jc w:val="center"/>
        </w:trPr>
        <w:tc>
          <w:tcPr>
            <w:tcW w:w="3870" w:type="dxa"/>
            <w:vAlign w:val="center"/>
          </w:tcPr>
          <w:p w14:paraId="771192F7" w14:textId="77777777" w:rsidR="00DC00B1" w:rsidRDefault="00DC00B1" w:rsidP="00DC00B1">
            <w:pPr>
              <w:pStyle w:val="ListParagraph"/>
              <w:ind w:left="0"/>
              <w:rPr>
                <w:rFonts w:ascii="Arial" w:hAnsi="Arial" w:cs="Arial"/>
              </w:rPr>
            </w:pPr>
            <w:r>
              <w:rPr>
                <w:rFonts w:ascii="Arial" w:hAnsi="Arial" w:cs="Arial"/>
              </w:rPr>
              <w:t>Psalm</w:t>
            </w:r>
          </w:p>
        </w:tc>
        <w:tc>
          <w:tcPr>
            <w:tcW w:w="3240" w:type="dxa"/>
            <w:vAlign w:val="center"/>
          </w:tcPr>
          <w:p w14:paraId="78400011" w14:textId="21400544" w:rsidR="00DC00B1" w:rsidRDefault="00DC00B1" w:rsidP="00DC00B1">
            <w:pPr>
              <w:pStyle w:val="ListParagraph"/>
              <w:ind w:left="0"/>
              <w:jc w:val="center"/>
              <w:rPr>
                <w:rFonts w:ascii="Arial" w:hAnsi="Arial" w:cs="Arial"/>
              </w:rPr>
            </w:pPr>
            <w:r>
              <w:rPr>
                <w:rFonts w:ascii="Arial" w:hAnsi="Arial" w:cs="Arial"/>
              </w:rPr>
              <w:t>Psalm 31:9-16</w:t>
            </w:r>
          </w:p>
        </w:tc>
        <w:tc>
          <w:tcPr>
            <w:tcW w:w="1710" w:type="dxa"/>
            <w:vAlign w:val="center"/>
          </w:tcPr>
          <w:p w14:paraId="4A4F9392" w14:textId="77777777" w:rsidR="00DC00B1" w:rsidRPr="00CF7925" w:rsidRDefault="00DC00B1" w:rsidP="00DC00B1">
            <w:pPr>
              <w:pStyle w:val="ListParagraph"/>
              <w:ind w:left="0"/>
              <w:jc w:val="center"/>
              <w:rPr>
                <w:rFonts w:ascii="Arial" w:hAnsi="Arial" w:cs="Arial"/>
              </w:rPr>
            </w:pPr>
            <w:r>
              <w:rPr>
                <w:rFonts w:ascii="Arial" w:hAnsi="Arial" w:cs="Arial"/>
              </w:rPr>
              <w:t>Lector</w:t>
            </w:r>
          </w:p>
        </w:tc>
        <w:tc>
          <w:tcPr>
            <w:tcW w:w="1980" w:type="dxa"/>
            <w:vAlign w:val="center"/>
          </w:tcPr>
          <w:p w14:paraId="69DD2A91" w14:textId="0734872E" w:rsidR="00DC00B1" w:rsidRPr="00CF7925" w:rsidRDefault="00DC00B1" w:rsidP="00DC00B1">
            <w:pPr>
              <w:pStyle w:val="ListParagraph"/>
              <w:ind w:left="0"/>
              <w:jc w:val="center"/>
              <w:rPr>
                <w:rFonts w:ascii="Arial" w:hAnsi="Arial" w:cs="Arial"/>
              </w:rPr>
            </w:pPr>
            <w:r>
              <w:rPr>
                <w:rFonts w:ascii="Arial" w:hAnsi="Arial" w:cs="Arial"/>
              </w:rPr>
              <w:t>623</w:t>
            </w:r>
          </w:p>
        </w:tc>
      </w:tr>
      <w:tr w:rsidR="00DC00B1" w:rsidRPr="00CF7925" w14:paraId="593E3922" w14:textId="77777777" w:rsidTr="004840A2">
        <w:trPr>
          <w:jc w:val="center"/>
        </w:trPr>
        <w:tc>
          <w:tcPr>
            <w:tcW w:w="3870" w:type="dxa"/>
            <w:vAlign w:val="center"/>
          </w:tcPr>
          <w:p w14:paraId="5A3E3EDA" w14:textId="77777777" w:rsidR="00DC00B1" w:rsidRDefault="00DC00B1" w:rsidP="00DC00B1">
            <w:pPr>
              <w:pStyle w:val="ListParagraph"/>
              <w:ind w:left="0"/>
              <w:rPr>
                <w:rFonts w:ascii="Arial" w:hAnsi="Arial" w:cs="Arial"/>
              </w:rPr>
            </w:pPr>
            <w:r>
              <w:rPr>
                <w:rFonts w:ascii="Arial" w:hAnsi="Arial" w:cs="Arial"/>
              </w:rPr>
              <w:t>Epistle Lesson</w:t>
            </w:r>
          </w:p>
        </w:tc>
        <w:tc>
          <w:tcPr>
            <w:tcW w:w="3240" w:type="dxa"/>
            <w:vAlign w:val="center"/>
          </w:tcPr>
          <w:p w14:paraId="20FE0485" w14:textId="5AB0B7BF" w:rsidR="00DC00B1" w:rsidRDefault="00DC00B1" w:rsidP="00DC00B1">
            <w:pPr>
              <w:pStyle w:val="ListParagraph"/>
              <w:ind w:left="0"/>
              <w:jc w:val="center"/>
              <w:rPr>
                <w:rFonts w:ascii="Arial" w:hAnsi="Arial" w:cs="Arial"/>
              </w:rPr>
            </w:pPr>
            <w:r>
              <w:rPr>
                <w:rFonts w:ascii="Arial" w:hAnsi="Arial" w:cs="Arial"/>
              </w:rPr>
              <w:t>Philippians 2:5-11</w:t>
            </w:r>
          </w:p>
        </w:tc>
        <w:tc>
          <w:tcPr>
            <w:tcW w:w="1710" w:type="dxa"/>
            <w:vAlign w:val="center"/>
          </w:tcPr>
          <w:p w14:paraId="4C001531" w14:textId="2D8B25F3" w:rsidR="00DC00B1" w:rsidRPr="00CF7925" w:rsidRDefault="00DC00B1" w:rsidP="00DC00B1">
            <w:pPr>
              <w:pStyle w:val="ListParagraph"/>
              <w:ind w:left="0"/>
              <w:jc w:val="center"/>
              <w:rPr>
                <w:rFonts w:ascii="Arial" w:hAnsi="Arial" w:cs="Arial"/>
              </w:rPr>
            </w:pPr>
            <w:r>
              <w:rPr>
                <w:rFonts w:ascii="Arial" w:hAnsi="Arial" w:cs="Arial"/>
              </w:rPr>
              <w:t>Lector</w:t>
            </w:r>
          </w:p>
        </w:tc>
        <w:tc>
          <w:tcPr>
            <w:tcW w:w="1980" w:type="dxa"/>
            <w:vAlign w:val="center"/>
          </w:tcPr>
          <w:p w14:paraId="3A39DF74" w14:textId="77777777" w:rsidR="00DC00B1" w:rsidRPr="00CF7925" w:rsidRDefault="00DC00B1" w:rsidP="00DC00B1">
            <w:pPr>
              <w:pStyle w:val="ListParagraph"/>
              <w:ind w:left="0"/>
              <w:jc w:val="center"/>
              <w:rPr>
                <w:rFonts w:ascii="Arial" w:hAnsi="Arial" w:cs="Arial"/>
              </w:rPr>
            </w:pPr>
          </w:p>
        </w:tc>
      </w:tr>
      <w:tr w:rsidR="00DC00B1" w:rsidRPr="00CF7925" w14:paraId="2CAE34AD" w14:textId="77777777" w:rsidTr="009F36A2">
        <w:trPr>
          <w:jc w:val="center"/>
        </w:trPr>
        <w:tc>
          <w:tcPr>
            <w:tcW w:w="3870" w:type="dxa"/>
            <w:shd w:val="clear" w:color="auto" w:fill="FFFFFF" w:themeFill="background1"/>
            <w:vAlign w:val="center"/>
          </w:tcPr>
          <w:p w14:paraId="4322BEF1" w14:textId="77777777" w:rsidR="00DC00B1" w:rsidRDefault="00DC00B1" w:rsidP="00DC00B1">
            <w:pPr>
              <w:pStyle w:val="ListParagraph"/>
              <w:ind w:left="0"/>
              <w:rPr>
                <w:rFonts w:ascii="Arial" w:hAnsi="Arial" w:cs="Arial"/>
              </w:rPr>
            </w:pPr>
            <w:r>
              <w:rPr>
                <w:rFonts w:ascii="Arial" w:hAnsi="Arial" w:cs="Arial"/>
              </w:rPr>
              <w:t>Gradual Hymn</w:t>
            </w:r>
          </w:p>
        </w:tc>
        <w:tc>
          <w:tcPr>
            <w:tcW w:w="3240" w:type="dxa"/>
            <w:shd w:val="clear" w:color="auto" w:fill="FFFFFF" w:themeFill="background1"/>
            <w:vAlign w:val="center"/>
          </w:tcPr>
          <w:p w14:paraId="27040B7A" w14:textId="6E82BCE5" w:rsidR="00DC00B1" w:rsidRPr="0007796C" w:rsidRDefault="00DC00B1" w:rsidP="00DC00B1">
            <w:pPr>
              <w:pStyle w:val="ListParagraph"/>
              <w:ind w:left="0"/>
              <w:jc w:val="center"/>
              <w:rPr>
                <w:rFonts w:ascii="Arial" w:hAnsi="Arial" w:cs="Arial"/>
                <w:sz w:val="22"/>
                <w:szCs w:val="22"/>
              </w:rPr>
            </w:pPr>
            <w:r w:rsidRPr="0007796C">
              <w:rPr>
                <w:rFonts w:ascii="Arial" w:hAnsi="Arial" w:cs="Arial"/>
                <w:sz w:val="22"/>
                <w:szCs w:val="22"/>
              </w:rPr>
              <w:t>A Suitable Hymn of Christ’s Passion</w:t>
            </w:r>
          </w:p>
        </w:tc>
        <w:tc>
          <w:tcPr>
            <w:tcW w:w="1710" w:type="dxa"/>
            <w:shd w:val="clear" w:color="auto" w:fill="FFFFFF" w:themeFill="background1"/>
            <w:vAlign w:val="center"/>
          </w:tcPr>
          <w:p w14:paraId="61391EAF" w14:textId="77777777" w:rsidR="00DC00B1" w:rsidRDefault="00DC00B1" w:rsidP="00DC00B1">
            <w:pPr>
              <w:pStyle w:val="ListParagraph"/>
              <w:ind w:left="0"/>
              <w:jc w:val="center"/>
              <w:rPr>
                <w:rFonts w:ascii="Arial" w:hAnsi="Arial" w:cs="Arial"/>
              </w:rPr>
            </w:pPr>
          </w:p>
        </w:tc>
        <w:tc>
          <w:tcPr>
            <w:tcW w:w="1980" w:type="dxa"/>
            <w:shd w:val="clear" w:color="auto" w:fill="FFFFFF" w:themeFill="background1"/>
            <w:vAlign w:val="center"/>
          </w:tcPr>
          <w:p w14:paraId="675B17D5" w14:textId="77777777" w:rsidR="00DC00B1" w:rsidRPr="00CF7925" w:rsidRDefault="00DC00B1" w:rsidP="00DC00B1">
            <w:pPr>
              <w:pStyle w:val="ListParagraph"/>
              <w:ind w:left="0"/>
              <w:jc w:val="center"/>
              <w:rPr>
                <w:rFonts w:ascii="Arial" w:hAnsi="Arial" w:cs="Arial"/>
              </w:rPr>
            </w:pPr>
          </w:p>
        </w:tc>
      </w:tr>
      <w:tr w:rsidR="00DC00B1" w:rsidRPr="00CF7925" w14:paraId="6D56424E" w14:textId="77777777" w:rsidTr="004840A2">
        <w:trPr>
          <w:jc w:val="center"/>
        </w:trPr>
        <w:tc>
          <w:tcPr>
            <w:tcW w:w="3870" w:type="dxa"/>
            <w:vAlign w:val="center"/>
          </w:tcPr>
          <w:p w14:paraId="322792B6" w14:textId="77777777" w:rsidR="00DC00B1" w:rsidRDefault="00DC00B1" w:rsidP="00DC00B1">
            <w:pPr>
              <w:pStyle w:val="ListParagraph"/>
              <w:ind w:left="0"/>
              <w:rPr>
                <w:rFonts w:ascii="Arial" w:hAnsi="Arial" w:cs="Arial"/>
              </w:rPr>
            </w:pPr>
            <w:r>
              <w:rPr>
                <w:rFonts w:ascii="Arial" w:hAnsi="Arial" w:cs="Arial"/>
              </w:rPr>
              <w:t>Gospel</w:t>
            </w:r>
          </w:p>
        </w:tc>
        <w:tc>
          <w:tcPr>
            <w:tcW w:w="3240" w:type="dxa"/>
            <w:vAlign w:val="center"/>
          </w:tcPr>
          <w:p w14:paraId="33341CFF" w14:textId="5D287EA5" w:rsidR="00DC00B1" w:rsidRDefault="00DC00B1" w:rsidP="00DC00B1">
            <w:pPr>
              <w:pStyle w:val="ListParagraph"/>
              <w:ind w:left="0"/>
              <w:jc w:val="center"/>
              <w:rPr>
                <w:rFonts w:ascii="Arial" w:hAnsi="Arial" w:cs="Arial"/>
              </w:rPr>
            </w:pPr>
            <w:r>
              <w:rPr>
                <w:rFonts w:ascii="Arial" w:hAnsi="Arial" w:cs="Arial"/>
              </w:rPr>
              <w:t>Appointed by Year, p.273</w:t>
            </w:r>
          </w:p>
        </w:tc>
        <w:tc>
          <w:tcPr>
            <w:tcW w:w="1710" w:type="dxa"/>
            <w:vAlign w:val="center"/>
          </w:tcPr>
          <w:p w14:paraId="7149240C" w14:textId="36273396" w:rsidR="00DC00B1" w:rsidRPr="00CF7925" w:rsidRDefault="00DC00B1" w:rsidP="00DC00B1">
            <w:pPr>
              <w:pStyle w:val="ListParagraph"/>
              <w:ind w:left="0"/>
              <w:jc w:val="center"/>
              <w:rPr>
                <w:rFonts w:ascii="Arial" w:hAnsi="Arial" w:cs="Arial"/>
              </w:rPr>
            </w:pPr>
            <w:r>
              <w:rPr>
                <w:rFonts w:ascii="Arial" w:hAnsi="Arial" w:cs="Arial"/>
              </w:rPr>
              <w:t>Presider &amp; Congregation</w:t>
            </w:r>
          </w:p>
        </w:tc>
        <w:tc>
          <w:tcPr>
            <w:tcW w:w="1980" w:type="dxa"/>
            <w:vAlign w:val="center"/>
          </w:tcPr>
          <w:p w14:paraId="1DF8D028" w14:textId="77777777" w:rsidR="00DC00B1" w:rsidRPr="00CF7925" w:rsidRDefault="00DC00B1" w:rsidP="00DC00B1">
            <w:pPr>
              <w:pStyle w:val="ListParagraph"/>
              <w:ind w:left="0"/>
              <w:jc w:val="center"/>
              <w:rPr>
                <w:rFonts w:ascii="Arial" w:hAnsi="Arial" w:cs="Arial"/>
              </w:rPr>
            </w:pPr>
          </w:p>
        </w:tc>
      </w:tr>
      <w:tr w:rsidR="00DC00B1" w:rsidRPr="00CF7925" w14:paraId="763E34E2" w14:textId="77777777" w:rsidTr="004840A2">
        <w:trPr>
          <w:jc w:val="center"/>
        </w:trPr>
        <w:tc>
          <w:tcPr>
            <w:tcW w:w="3870" w:type="dxa"/>
            <w:vAlign w:val="center"/>
          </w:tcPr>
          <w:p w14:paraId="213A97E2" w14:textId="77777777" w:rsidR="00DC00B1" w:rsidRDefault="00DC00B1" w:rsidP="00DC00B1">
            <w:pPr>
              <w:pStyle w:val="ListParagraph"/>
              <w:ind w:left="0"/>
              <w:rPr>
                <w:rFonts w:ascii="Arial" w:hAnsi="Arial" w:cs="Arial"/>
              </w:rPr>
            </w:pPr>
            <w:r>
              <w:rPr>
                <w:rFonts w:ascii="Arial" w:hAnsi="Arial" w:cs="Arial"/>
              </w:rPr>
              <w:t>Sermon</w:t>
            </w:r>
          </w:p>
        </w:tc>
        <w:tc>
          <w:tcPr>
            <w:tcW w:w="3240" w:type="dxa"/>
            <w:vAlign w:val="center"/>
          </w:tcPr>
          <w:p w14:paraId="5FE18228" w14:textId="77777777" w:rsidR="00DC00B1" w:rsidRDefault="00DC00B1" w:rsidP="00DC00B1">
            <w:pPr>
              <w:pStyle w:val="ListParagraph"/>
              <w:ind w:left="0"/>
              <w:jc w:val="center"/>
              <w:rPr>
                <w:rFonts w:ascii="Arial" w:hAnsi="Arial" w:cs="Arial"/>
              </w:rPr>
            </w:pPr>
          </w:p>
        </w:tc>
        <w:tc>
          <w:tcPr>
            <w:tcW w:w="1710" w:type="dxa"/>
            <w:vAlign w:val="center"/>
          </w:tcPr>
          <w:p w14:paraId="694B1630" w14:textId="77777777" w:rsidR="00DC00B1" w:rsidRPr="00CF7925" w:rsidRDefault="00DC00B1" w:rsidP="00DC00B1">
            <w:pPr>
              <w:pStyle w:val="ListParagraph"/>
              <w:ind w:left="0"/>
              <w:jc w:val="center"/>
              <w:rPr>
                <w:rFonts w:ascii="Arial" w:hAnsi="Arial" w:cs="Arial"/>
              </w:rPr>
            </w:pPr>
            <w:r>
              <w:rPr>
                <w:rFonts w:ascii="Arial" w:hAnsi="Arial" w:cs="Arial"/>
              </w:rPr>
              <w:t>Presider</w:t>
            </w:r>
          </w:p>
        </w:tc>
        <w:tc>
          <w:tcPr>
            <w:tcW w:w="1980" w:type="dxa"/>
            <w:vAlign w:val="center"/>
          </w:tcPr>
          <w:p w14:paraId="009F3198" w14:textId="77777777" w:rsidR="00DC00B1" w:rsidRPr="00CF7925" w:rsidRDefault="00DC00B1" w:rsidP="00DC00B1">
            <w:pPr>
              <w:pStyle w:val="ListParagraph"/>
              <w:ind w:left="0"/>
              <w:jc w:val="center"/>
              <w:rPr>
                <w:rFonts w:ascii="Arial" w:hAnsi="Arial" w:cs="Arial"/>
              </w:rPr>
            </w:pPr>
          </w:p>
        </w:tc>
      </w:tr>
      <w:tr w:rsidR="00DC00B1" w:rsidRPr="00CF7925" w14:paraId="01980E36" w14:textId="77777777" w:rsidTr="00804039">
        <w:trPr>
          <w:jc w:val="center"/>
        </w:trPr>
        <w:tc>
          <w:tcPr>
            <w:tcW w:w="3870" w:type="dxa"/>
            <w:shd w:val="clear" w:color="auto" w:fill="D9D9D9" w:themeFill="background1" w:themeFillShade="D9"/>
            <w:vAlign w:val="center"/>
          </w:tcPr>
          <w:p w14:paraId="4B7FC9CC" w14:textId="45BE0E4F" w:rsidR="00DC00B1" w:rsidRDefault="00652EB3" w:rsidP="00DC00B1">
            <w:pPr>
              <w:pStyle w:val="ListParagraph"/>
              <w:ind w:left="0"/>
              <w:rPr>
                <w:rFonts w:ascii="Arial" w:hAnsi="Arial" w:cs="Arial"/>
              </w:rPr>
            </w:pPr>
            <w:r>
              <w:rPr>
                <w:rFonts w:ascii="Arial" w:hAnsi="Arial" w:cs="Arial"/>
              </w:rPr>
              <w:t xml:space="preserve">Nicene </w:t>
            </w:r>
            <w:r w:rsidR="00DC00B1">
              <w:rPr>
                <w:rFonts w:ascii="Arial" w:hAnsi="Arial" w:cs="Arial"/>
              </w:rPr>
              <w:t>Creed</w:t>
            </w:r>
          </w:p>
        </w:tc>
        <w:tc>
          <w:tcPr>
            <w:tcW w:w="3240" w:type="dxa"/>
            <w:shd w:val="clear" w:color="auto" w:fill="D9D9D9" w:themeFill="background1" w:themeFillShade="D9"/>
            <w:vAlign w:val="center"/>
          </w:tcPr>
          <w:p w14:paraId="006D7AB1" w14:textId="46DAC4E7" w:rsidR="00DC00B1" w:rsidRPr="006E4561" w:rsidRDefault="00DC00B1" w:rsidP="00DC00B1">
            <w:pPr>
              <w:pStyle w:val="ListParagraph"/>
              <w:ind w:left="0"/>
              <w:jc w:val="center"/>
              <w:rPr>
                <w:rFonts w:ascii="Arial" w:hAnsi="Arial" w:cs="Arial"/>
                <w:i/>
                <w:iCs/>
              </w:rPr>
            </w:pPr>
            <w:r>
              <w:rPr>
                <w:rFonts w:ascii="Arial" w:hAnsi="Arial" w:cs="Arial"/>
                <w:i/>
                <w:iCs/>
              </w:rPr>
              <w:t>Omitted in</w:t>
            </w:r>
            <w:r w:rsidRPr="006E4561">
              <w:rPr>
                <w:rFonts w:ascii="Arial" w:hAnsi="Arial" w:cs="Arial"/>
                <w:i/>
                <w:iCs/>
              </w:rPr>
              <w:t xml:space="preserve"> </w:t>
            </w:r>
            <w:r>
              <w:rPr>
                <w:rFonts w:ascii="Arial" w:hAnsi="Arial" w:cs="Arial"/>
                <w:i/>
                <w:iCs/>
              </w:rPr>
              <w:t>t</w:t>
            </w:r>
            <w:r w:rsidRPr="006E4561">
              <w:rPr>
                <w:rFonts w:ascii="Arial" w:hAnsi="Arial" w:cs="Arial"/>
                <w:i/>
                <w:iCs/>
              </w:rPr>
              <w:t>his Service</w:t>
            </w:r>
          </w:p>
        </w:tc>
        <w:tc>
          <w:tcPr>
            <w:tcW w:w="1710" w:type="dxa"/>
            <w:shd w:val="clear" w:color="auto" w:fill="D9D9D9" w:themeFill="background1" w:themeFillShade="D9"/>
            <w:vAlign w:val="center"/>
          </w:tcPr>
          <w:p w14:paraId="03089B24" w14:textId="34C2BA18" w:rsidR="00DC00B1" w:rsidRPr="00CF7925" w:rsidRDefault="00DC00B1" w:rsidP="00DC00B1">
            <w:pPr>
              <w:pStyle w:val="ListParagraph"/>
              <w:ind w:left="0"/>
              <w:jc w:val="center"/>
              <w:rPr>
                <w:rFonts w:ascii="Arial" w:hAnsi="Arial" w:cs="Arial"/>
              </w:rPr>
            </w:pPr>
          </w:p>
        </w:tc>
        <w:tc>
          <w:tcPr>
            <w:tcW w:w="1980" w:type="dxa"/>
            <w:shd w:val="clear" w:color="auto" w:fill="D9D9D9" w:themeFill="background1" w:themeFillShade="D9"/>
            <w:vAlign w:val="center"/>
          </w:tcPr>
          <w:p w14:paraId="7C346873" w14:textId="17410753" w:rsidR="00DC00B1" w:rsidRPr="00CF7925" w:rsidRDefault="00DC00B1" w:rsidP="00DC00B1">
            <w:pPr>
              <w:pStyle w:val="ListParagraph"/>
              <w:ind w:left="0"/>
              <w:jc w:val="center"/>
              <w:rPr>
                <w:rFonts w:ascii="Arial" w:hAnsi="Arial" w:cs="Arial"/>
              </w:rPr>
            </w:pPr>
          </w:p>
        </w:tc>
      </w:tr>
      <w:tr w:rsidR="00DC00B1" w:rsidRPr="00CF7925" w14:paraId="034EAAE5" w14:textId="77777777" w:rsidTr="00534A78">
        <w:trPr>
          <w:jc w:val="center"/>
        </w:trPr>
        <w:tc>
          <w:tcPr>
            <w:tcW w:w="3870" w:type="dxa"/>
            <w:shd w:val="clear" w:color="auto" w:fill="FFFFFF" w:themeFill="background1"/>
            <w:vAlign w:val="center"/>
          </w:tcPr>
          <w:p w14:paraId="4165CD50" w14:textId="77777777" w:rsidR="00DC00B1" w:rsidRDefault="00DC00B1" w:rsidP="00DC00B1">
            <w:pPr>
              <w:pStyle w:val="ListParagraph"/>
              <w:ind w:left="0"/>
              <w:rPr>
                <w:rFonts w:ascii="Arial" w:hAnsi="Arial" w:cs="Arial"/>
              </w:rPr>
            </w:pPr>
            <w:r>
              <w:rPr>
                <w:rFonts w:ascii="Arial" w:hAnsi="Arial" w:cs="Arial"/>
              </w:rPr>
              <w:t>Prayers of the People</w:t>
            </w:r>
          </w:p>
        </w:tc>
        <w:tc>
          <w:tcPr>
            <w:tcW w:w="3240" w:type="dxa"/>
            <w:shd w:val="clear" w:color="auto" w:fill="FFFFFF" w:themeFill="background1"/>
            <w:vAlign w:val="center"/>
          </w:tcPr>
          <w:p w14:paraId="79824988" w14:textId="76830E45" w:rsidR="00DC00B1" w:rsidRPr="0007796C" w:rsidRDefault="00DC00B1" w:rsidP="00DC00B1">
            <w:pPr>
              <w:pStyle w:val="ListParagraph"/>
              <w:ind w:left="0"/>
              <w:jc w:val="center"/>
              <w:rPr>
                <w:rFonts w:ascii="Arial" w:hAnsi="Arial" w:cs="Arial"/>
              </w:rPr>
            </w:pPr>
            <w:r w:rsidRPr="0007796C">
              <w:rPr>
                <w:rFonts w:ascii="Arial" w:hAnsi="Arial" w:cs="Arial"/>
              </w:rPr>
              <w:t>Selected Form</w:t>
            </w:r>
          </w:p>
        </w:tc>
        <w:tc>
          <w:tcPr>
            <w:tcW w:w="1710" w:type="dxa"/>
            <w:shd w:val="clear" w:color="auto" w:fill="FFFFFF" w:themeFill="background1"/>
            <w:vAlign w:val="center"/>
          </w:tcPr>
          <w:p w14:paraId="164BD90D" w14:textId="489FE401" w:rsidR="00DC00B1" w:rsidRPr="00CF7925" w:rsidRDefault="00535ED2" w:rsidP="00DC00B1">
            <w:pPr>
              <w:pStyle w:val="ListParagraph"/>
              <w:ind w:left="0"/>
              <w:jc w:val="center"/>
              <w:rPr>
                <w:rFonts w:ascii="Arial" w:hAnsi="Arial" w:cs="Arial"/>
              </w:rPr>
            </w:pPr>
            <w:r>
              <w:rPr>
                <w:rFonts w:ascii="Arial" w:hAnsi="Arial" w:cs="Arial"/>
              </w:rPr>
              <w:t>Lector</w:t>
            </w:r>
          </w:p>
        </w:tc>
        <w:tc>
          <w:tcPr>
            <w:tcW w:w="1980" w:type="dxa"/>
            <w:shd w:val="clear" w:color="auto" w:fill="FFFFFF" w:themeFill="background1"/>
            <w:vAlign w:val="center"/>
          </w:tcPr>
          <w:p w14:paraId="76D277E6" w14:textId="06183F5B" w:rsidR="00DC00B1" w:rsidRPr="00CF7925" w:rsidRDefault="00DC00B1" w:rsidP="00DC00B1">
            <w:pPr>
              <w:pStyle w:val="ListParagraph"/>
              <w:ind w:left="0"/>
              <w:jc w:val="center"/>
              <w:rPr>
                <w:rFonts w:ascii="Arial" w:hAnsi="Arial" w:cs="Arial"/>
              </w:rPr>
            </w:pPr>
            <w:r>
              <w:rPr>
                <w:rFonts w:ascii="Arial" w:hAnsi="Arial" w:cs="Arial"/>
              </w:rPr>
              <w:t>383-393</w:t>
            </w:r>
          </w:p>
        </w:tc>
      </w:tr>
      <w:tr w:rsidR="00DC00B1" w:rsidRPr="00CF7925" w14:paraId="3AA90D13" w14:textId="77777777" w:rsidTr="00534A78">
        <w:trPr>
          <w:jc w:val="center"/>
        </w:trPr>
        <w:tc>
          <w:tcPr>
            <w:tcW w:w="3870" w:type="dxa"/>
            <w:shd w:val="clear" w:color="auto" w:fill="FFFFFF" w:themeFill="background1"/>
            <w:vAlign w:val="center"/>
          </w:tcPr>
          <w:p w14:paraId="3E859E9E" w14:textId="0DBF737C" w:rsidR="00DC00B1" w:rsidRDefault="00DC00B1" w:rsidP="00DC00B1">
            <w:pPr>
              <w:pStyle w:val="ListParagraph"/>
              <w:ind w:left="0"/>
              <w:rPr>
                <w:rFonts w:ascii="Arial" w:hAnsi="Arial" w:cs="Arial"/>
              </w:rPr>
            </w:pPr>
            <w:r>
              <w:rPr>
                <w:rFonts w:ascii="Arial" w:hAnsi="Arial" w:cs="Arial"/>
              </w:rPr>
              <w:t>The Collect at the Prayers</w:t>
            </w:r>
          </w:p>
        </w:tc>
        <w:tc>
          <w:tcPr>
            <w:tcW w:w="3240" w:type="dxa"/>
            <w:shd w:val="clear" w:color="auto" w:fill="FFFFFF" w:themeFill="background1"/>
            <w:vAlign w:val="center"/>
          </w:tcPr>
          <w:p w14:paraId="2722EA04" w14:textId="59BFDDFA" w:rsidR="00DC00B1" w:rsidRPr="0007796C" w:rsidRDefault="00DC00B1" w:rsidP="00DC00B1">
            <w:pPr>
              <w:pStyle w:val="ListParagraph"/>
              <w:ind w:left="0"/>
              <w:jc w:val="center"/>
              <w:rPr>
                <w:rFonts w:ascii="Arial" w:hAnsi="Arial" w:cs="Arial"/>
              </w:rPr>
            </w:pPr>
            <w:r w:rsidRPr="0007796C">
              <w:rPr>
                <w:rFonts w:ascii="Arial" w:hAnsi="Arial" w:cs="Arial"/>
              </w:rPr>
              <w:t>Selected Collect</w:t>
            </w:r>
          </w:p>
        </w:tc>
        <w:tc>
          <w:tcPr>
            <w:tcW w:w="1710" w:type="dxa"/>
            <w:shd w:val="clear" w:color="auto" w:fill="FFFFFF" w:themeFill="background1"/>
            <w:vAlign w:val="center"/>
          </w:tcPr>
          <w:p w14:paraId="01787466" w14:textId="18F26FB2" w:rsidR="00DC00B1" w:rsidRPr="00CF7925" w:rsidRDefault="00535ED2" w:rsidP="00DC00B1">
            <w:pPr>
              <w:pStyle w:val="ListParagraph"/>
              <w:ind w:left="0"/>
              <w:jc w:val="center"/>
              <w:rPr>
                <w:rFonts w:ascii="Arial" w:hAnsi="Arial" w:cs="Arial"/>
              </w:rPr>
            </w:pPr>
            <w:r>
              <w:rPr>
                <w:rFonts w:ascii="Arial" w:hAnsi="Arial" w:cs="Arial"/>
              </w:rPr>
              <w:t>Presider</w:t>
            </w:r>
          </w:p>
        </w:tc>
        <w:tc>
          <w:tcPr>
            <w:tcW w:w="1980" w:type="dxa"/>
            <w:shd w:val="clear" w:color="auto" w:fill="FFFFFF" w:themeFill="background1"/>
            <w:vAlign w:val="center"/>
          </w:tcPr>
          <w:p w14:paraId="05161179" w14:textId="4920088E" w:rsidR="00DC00B1" w:rsidRPr="00CF7925" w:rsidRDefault="00DC00B1" w:rsidP="00DC00B1">
            <w:pPr>
              <w:pStyle w:val="ListParagraph"/>
              <w:ind w:left="0"/>
              <w:jc w:val="center"/>
              <w:rPr>
                <w:rFonts w:ascii="Arial" w:hAnsi="Arial" w:cs="Arial"/>
              </w:rPr>
            </w:pPr>
            <w:r>
              <w:rPr>
                <w:rFonts w:ascii="Arial" w:hAnsi="Arial" w:cs="Arial"/>
              </w:rPr>
              <w:t>394-395</w:t>
            </w:r>
          </w:p>
        </w:tc>
      </w:tr>
      <w:tr w:rsidR="00DC00B1" w:rsidRPr="00CF7925" w14:paraId="437D27C9" w14:textId="77777777" w:rsidTr="00804039">
        <w:trPr>
          <w:jc w:val="center"/>
        </w:trPr>
        <w:tc>
          <w:tcPr>
            <w:tcW w:w="3870" w:type="dxa"/>
            <w:shd w:val="clear" w:color="auto" w:fill="D9D9D9" w:themeFill="background1" w:themeFillShade="D9"/>
            <w:vAlign w:val="center"/>
          </w:tcPr>
          <w:p w14:paraId="5B5A4DD8" w14:textId="004015BE" w:rsidR="00DC00B1" w:rsidRDefault="00DC00B1" w:rsidP="00DC00B1">
            <w:pPr>
              <w:pStyle w:val="ListParagraph"/>
              <w:ind w:left="0"/>
              <w:rPr>
                <w:rFonts w:ascii="Arial" w:hAnsi="Arial" w:cs="Arial"/>
              </w:rPr>
            </w:pPr>
            <w:r>
              <w:rPr>
                <w:rFonts w:ascii="Arial" w:hAnsi="Arial" w:cs="Arial"/>
              </w:rPr>
              <w:t>Confession of Sin</w:t>
            </w:r>
          </w:p>
        </w:tc>
        <w:tc>
          <w:tcPr>
            <w:tcW w:w="3240" w:type="dxa"/>
            <w:shd w:val="clear" w:color="auto" w:fill="D9D9D9" w:themeFill="background1" w:themeFillShade="D9"/>
            <w:vAlign w:val="center"/>
          </w:tcPr>
          <w:p w14:paraId="32694816" w14:textId="738EA427" w:rsidR="00DC00B1" w:rsidRPr="006E4561" w:rsidRDefault="00DC00B1" w:rsidP="00DC00B1">
            <w:pPr>
              <w:pStyle w:val="ListParagraph"/>
              <w:ind w:left="0"/>
              <w:jc w:val="center"/>
              <w:rPr>
                <w:rFonts w:ascii="Arial" w:hAnsi="Arial" w:cs="Arial"/>
                <w:i/>
                <w:iCs/>
              </w:rPr>
            </w:pPr>
            <w:r>
              <w:rPr>
                <w:rFonts w:ascii="Arial" w:hAnsi="Arial" w:cs="Arial"/>
                <w:i/>
                <w:iCs/>
              </w:rPr>
              <w:t>Omitted in</w:t>
            </w:r>
            <w:r w:rsidRPr="006E4561">
              <w:rPr>
                <w:rFonts w:ascii="Arial" w:hAnsi="Arial" w:cs="Arial"/>
                <w:i/>
                <w:iCs/>
              </w:rPr>
              <w:t xml:space="preserve"> </w:t>
            </w:r>
            <w:r>
              <w:rPr>
                <w:rFonts w:ascii="Arial" w:hAnsi="Arial" w:cs="Arial"/>
                <w:i/>
                <w:iCs/>
              </w:rPr>
              <w:t>t</w:t>
            </w:r>
            <w:r w:rsidRPr="006E4561">
              <w:rPr>
                <w:rFonts w:ascii="Arial" w:hAnsi="Arial" w:cs="Arial"/>
                <w:i/>
                <w:iCs/>
              </w:rPr>
              <w:t>his Service</w:t>
            </w:r>
          </w:p>
        </w:tc>
        <w:tc>
          <w:tcPr>
            <w:tcW w:w="1710" w:type="dxa"/>
            <w:shd w:val="clear" w:color="auto" w:fill="D9D9D9" w:themeFill="background1" w:themeFillShade="D9"/>
            <w:vAlign w:val="center"/>
          </w:tcPr>
          <w:p w14:paraId="0BFF4E0F" w14:textId="05C66E5B" w:rsidR="00DC00B1" w:rsidRPr="00CF7925" w:rsidRDefault="00DC00B1" w:rsidP="00DC00B1">
            <w:pPr>
              <w:pStyle w:val="ListParagraph"/>
              <w:ind w:left="0"/>
              <w:jc w:val="center"/>
              <w:rPr>
                <w:rFonts w:ascii="Arial" w:hAnsi="Arial" w:cs="Arial"/>
              </w:rPr>
            </w:pPr>
          </w:p>
        </w:tc>
        <w:tc>
          <w:tcPr>
            <w:tcW w:w="1980" w:type="dxa"/>
            <w:shd w:val="clear" w:color="auto" w:fill="D9D9D9" w:themeFill="background1" w:themeFillShade="D9"/>
            <w:vAlign w:val="center"/>
          </w:tcPr>
          <w:p w14:paraId="5C6255A9" w14:textId="763C639D" w:rsidR="00DC00B1" w:rsidRPr="00CF7925" w:rsidRDefault="00DC00B1" w:rsidP="00DC00B1">
            <w:pPr>
              <w:pStyle w:val="ListParagraph"/>
              <w:ind w:left="0"/>
              <w:jc w:val="center"/>
              <w:rPr>
                <w:rFonts w:ascii="Arial" w:hAnsi="Arial" w:cs="Arial"/>
              </w:rPr>
            </w:pPr>
          </w:p>
        </w:tc>
      </w:tr>
      <w:tr w:rsidR="00DC00B1" w:rsidRPr="00CF7925" w14:paraId="0F1DCACA" w14:textId="77777777" w:rsidTr="00534A78">
        <w:trPr>
          <w:jc w:val="center"/>
        </w:trPr>
        <w:tc>
          <w:tcPr>
            <w:tcW w:w="3870" w:type="dxa"/>
            <w:shd w:val="clear" w:color="auto" w:fill="FFFFFF" w:themeFill="background1"/>
            <w:vAlign w:val="center"/>
          </w:tcPr>
          <w:p w14:paraId="6ED0B2F3" w14:textId="77777777" w:rsidR="00DC00B1" w:rsidRDefault="00DC00B1" w:rsidP="00DC00B1">
            <w:pPr>
              <w:pStyle w:val="ListParagraph"/>
              <w:ind w:left="0"/>
              <w:rPr>
                <w:rFonts w:ascii="Arial" w:hAnsi="Arial" w:cs="Arial"/>
              </w:rPr>
            </w:pPr>
            <w:r>
              <w:rPr>
                <w:rFonts w:ascii="Arial" w:hAnsi="Arial" w:cs="Arial"/>
              </w:rPr>
              <w:t>The Peace</w:t>
            </w:r>
          </w:p>
        </w:tc>
        <w:tc>
          <w:tcPr>
            <w:tcW w:w="3240" w:type="dxa"/>
            <w:shd w:val="clear" w:color="auto" w:fill="FFFFFF" w:themeFill="background1"/>
            <w:vAlign w:val="center"/>
          </w:tcPr>
          <w:p w14:paraId="576E1707" w14:textId="77777777" w:rsidR="00DC00B1" w:rsidRDefault="00DC00B1" w:rsidP="00DC00B1">
            <w:pPr>
              <w:pStyle w:val="ListParagraph"/>
              <w:ind w:left="0"/>
              <w:jc w:val="center"/>
              <w:rPr>
                <w:rFonts w:ascii="Arial" w:hAnsi="Arial" w:cs="Arial"/>
              </w:rPr>
            </w:pPr>
          </w:p>
        </w:tc>
        <w:tc>
          <w:tcPr>
            <w:tcW w:w="1710" w:type="dxa"/>
            <w:shd w:val="clear" w:color="auto" w:fill="FFFFFF" w:themeFill="background1"/>
            <w:vAlign w:val="center"/>
          </w:tcPr>
          <w:p w14:paraId="35764009" w14:textId="77777777" w:rsidR="00DC00B1" w:rsidRPr="00CF7925" w:rsidRDefault="00DC00B1" w:rsidP="00DC00B1">
            <w:pPr>
              <w:pStyle w:val="ListParagraph"/>
              <w:ind w:left="0"/>
              <w:jc w:val="center"/>
              <w:rPr>
                <w:rFonts w:ascii="Arial" w:hAnsi="Arial" w:cs="Arial"/>
              </w:rPr>
            </w:pPr>
            <w:r>
              <w:rPr>
                <w:rFonts w:ascii="Arial" w:hAnsi="Arial" w:cs="Arial"/>
              </w:rPr>
              <w:t>Presider</w:t>
            </w:r>
          </w:p>
        </w:tc>
        <w:tc>
          <w:tcPr>
            <w:tcW w:w="1980" w:type="dxa"/>
            <w:shd w:val="clear" w:color="auto" w:fill="FFFFFF" w:themeFill="background1"/>
            <w:vAlign w:val="center"/>
          </w:tcPr>
          <w:p w14:paraId="1483609B" w14:textId="11E17078" w:rsidR="00DC00B1" w:rsidRPr="00CF7925" w:rsidRDefault="00DC00B1" w:rsidP="00DC00B1">
            <w:pPr>
              <w:pStyle w:val="ListParagraph"/>
              <w:ind w:left="0"/>
              <w:jc w:val="center"/>
              <w:rPr>
                <w:rFonts w:ascii="Arial" w:hAnsi="Arial" w:cs="Arial"/>
              </w:rPr>
            </w:pPr>
            <w:r>
              <w:rPr>
                <w:rFonts w:ascii="Arial" w:hAnsi="Arial" w:cs="Arial"/>
              </w:rPr>
              <w:t>360</w:t>
            </w:r>
          </w:p>
        </w:tc>
      </w:tr>
      <w:tr w:rsidR="00DC00B1" w:rsidRPr="00CF7925" w14:paraId="47F87CA8" w14:textId="77777777" w:rsidTr="00534A78">
        <w:trPr>
          <w:jc w:val="center"/>
        </w:trPr>
        <w:tc>
          <w:tcPr>
            <w:tcW w:w="3870" w:type="dxa"/>
            <w:shd w:val="clear" w:color="auto" w:fill="FFFFFF" w:themeFill="background1"/>
            <w:vAlign w:val="center"/>
          </w:tcPr>
          <w:p w14:paraId="4254CBEB" w14:textId="686B1EB2" w:rsidR="00DC00B1" w:rsidRDefault="00DC00B1" w:rsidP="00DC00B1">
            <w:pPr>
              <w:pStyle w:val="ListParagraph"/>
              <w:ind w:left="0"/>
              <w:rPr>
                <w:rFonts w:ascii="Arial" w:hAnsi="Arial" w:cs="Arial"/>
              </w:rPr>
            </w:pPr>
            <w:r>
              <w:rPr>
                <w:rFonts w:ascii="Arial" w:hAnsi="Arial" w:cs="Arial"/>
              </w:rPr>
              <w:t>Offertory Sentence</w:t>
            </w:r>
          </w:p>
        </w:tc>
        <w:tc>
          <w:tcPr>
            <w:tcW w:w="3240" w:type="dxa"/>
            <w:shd w:val="clear" w:color="auto" w:fill="FFFFFF" w:themeFill="background1"/>
            <w:vAlign w:val="center"/>
          </w:tcPr>
          <w:p w14:paraId="4A1FD036" w14:textId="77777777" w:rsidR="00DC00B1" w:rsidRPr="0007796C" w:rsidRDefault="00DC00B1" w:rsidP="00DC00B1">
            <w:pPr>
              <w:pStyle w:val="ListParagraph"/>
              <w:ind w:left="0"/>
              <w:jc w:val="center"/>
              <w:rPr>
                <w:rFonts w:ascii="Arial" w:hAnsi="Arial" w:cs="Arial"/>
              </w:rPr>
            </w:pPr>
          </w:p>
        </w:tc>
        <w:tc>
          <w:tcPr>
            <w:tcW w:w="1710" w:type="dxa"/>
            <w:shd w:val="clear" w:color="auto" w:fill="FFFFFF" w:themeFill="background1"/>
            <w:vAlign w:val="center"/>
          </w:tcPr>
          <w:p w14:paraId="4183794A" w14:textId="70859350" w:rsidR="00DC00B1" w:rsidRDefault="00DC00B1" w:rsidP="00DC00B1">
            <w:pPr>
              <w:pStyle w:val="ListParagraph"/>
              <w:ind w:left="0"/>
              <w:jc w:val="center"/>
              <w:rPr>
                <w:rFonts w:ascii="Arial" w:hAnsi="Arial" w:cs="Arial"/>
              </w:rPr>
            </w:pPr>
            <w:r>
              <w:rPr>
                <w:rFonts w:ascii="Arial" w:hAnsi="Arial" w:cs="Arial"/>
              </w:rPr>
              <w:t>Presider</w:t>
            </w:r>
          </w:p>
        </w:tc>
        <w:tc>
          <w:tcPr>
            <w:tcW w:w="1980" w:type="dxa"/>
            <w:shd w:val="clear" w:color="auto" w:fill="FFFFFF" w:themeFill="background1"/>
            <w:vAlign w:val="center"/>
          </w:tcPr>
          <w:p w14:paraId="6BD0E545" w14:textId="0C44CE33" w:rsidR="00DC00B1" w:rsidRDefault="00DC00B1" w:rsidP="00DC00B1">
            <w:pPr>
              <w:pStyle w:val="ListParagraph"/>
              <w:ind w:left="0"/>
              <w:jc w:val="center"/>
              <w:rPr>
                <w:rFonts w:ascii="Arial" w:hAnsi="Arial" w:cs="Arial"/>
              </w:rPr>
            </w:pPr>
            <w:r>
              <w:rPr>
                <w:rFonts w:ascii="Arial" w:hAnsi="Arial" w:cs="Arial"/>
              </w:rPr>
              <w:t>360</w:t>
            </w:r>
          </w:p>
        </w:tc>
      </w:tr>
      <w:tr w:rsidR="00DC00B1" w:rsidRPr="00CF7925" w14:paraId="6DE35212" w14:textId="77777777" w:rsidTr="00534A78">
        <w:trPr>
          <w:jc w:val="center"/>
        </w:trPr>
        <w:tc>
          <w:tcPr>
            <w:tcW w:w="3870" w:type="dxa"/>
            <w:shd w:val="clear" w:color="auto" w:fill="FFFFFF" w:themeFill="background1"/>
            <w:vAlign w:val="center"/>
          </w:tcPr>
          <w:p w14:paraId="480820CC" w14:textId="05AB764E" w:rsidR="00DC00B1" w:rsidRDefault="00DC00B1" w:rsidP="00DC00B1">
            <w:pPr>
              <w:pStyle w:val="ListParagraph"/>
              <w:ind w:left="0"/>
              <w:rPr>
                <w:rFonts w:ascii="Arial" w:hAnsi="Arial" w:cs="Arial"/>
              </w:rPr>
            </w:pPr>
            <w:r>
              <w:rPr>
                <w:rFonts w:ascii="Arial" w:hAnsi="Arial" w:cs="Arial"/>
              </w:rPr>
              <w:t>Offertory &amp; Offertory Hymn</w:t>
            </w:r>
          </w:p>
        </w:tc>
        <w:tc>
          <w:tcPr>
            <w:tcW w:w="3240" w:type="dxa"/>
            <w:shd w:val="clear" w:color="auto" w:fill="FFFFFF" w:themeFill="background1"/>
            <w:vAlign w:val="center"/>
          </w:tcPr>
          <w:p w14:paraId="7ADF12EA" w14:textId="071EEAB1" w:rsidR="00DC00B1" w:rsidRPr="0007796C" w:rsidRDefault="00DC00B1" w:rsidP="00DC00B1">
            <w:pPr>
              <w:pStyle w:val="ListParagraph"/>
              <w:ind w:left="0"/>
              <w:jc w:val="center"/>
              <w:rPr>
                <w:rFonts w:ascii="Arial" w:hAnsi="Arial" w:cs="Arial"/>
              </w:rPr>
            </w:pPr>
            <w:r w:rsidRPr="0007796C">
              <w:rPr>
                <w:rFonts w:ascii="Arial" w:hAnsi="Arial" w:cs="Arial"/>
                <w:sz w:val="22"/>
                <w:szCs w:val="22"/>
              </w:rPr>
              <w:t>A Suitable Hymn of Christ’s Passion</w:t>
            </w:r>
          </w:p>
        </w:tc>
        <w:tc>
          <w:tcPr>
            <w:tcW w:w="1710" w:type="dxa"/>
            <w:shd w:val="clear" w:color="auto" w:fill="FFFFFF" w:themeFill="background1"/>
            <w:vAlign w:val="center"/>
          </w:tcPr>
          <w:p w14:paraId="5AE58EEC" w14:textId="77777777" w:rsidR="00DC00B1" w:rsidRDefault="00DC00B1" w:rsidP="00DC00B1">
            <w:pPr>
              <w:pStyle w:val="ListParagraph"/>
              <w:ind w:left="0"/>
              <w:jc w:val="center"/>
              <w:rPr>
                <w:rFonts w:ascii="Arial" w:hAnsi="Arial" w:cs="Arial"/>
              </w:rPr>
            </w:pPr>
          </w:p>
        </w:tc>
        <w:tc>
          <w:tcPr>
            <w:tcW w:w="1980" w:type="dxa"/>
            <w:shd w:val="clear" w:color="auto" w:fill="FFFFFF" w:themeFill="background1"/>
            <w:vAlign w:val="center"/>
          </w:tcPr>
          <w:p w14:paraId="33A8CD93" w14:textId="77777777" w:rsidR="00DC00B1" w:rsidRDefault="00DC00B1" w:rsidP="00DC00B1">
            <w:pPr>
              <w:pStyle w:val="ListParagraph"/>
              <w:ind w:left="0"/>
              <w:jc w:val="center"/>
              <w:rPr>
                <w:rFonts w:ascii="Arial" w:hAnsi="Arial" w:cs="Arial"/>
              </w:rPr>
            </w:pPr>
          </w:p>
        </w:tc>
      </w:tr>
      <w:tr w:rsidR="00DC00B1" w:rsidRPr="00CF7925" w14:paraId="56B69FE7" w14:textId="77777777" w:rsidTr="00534A78">
        <w:trPr>
          <w:jc w:val="center"/>
        </w:trPr>
        <w:tc>
          <w:tcPr>
            <w:tcW w:w="3870" w:type="dxa"/>
            <w:shd w:val="clear" w:color="auto" w:fill="FFFFFF" w:themeFill="background1"/>
            <w:vAlign w:val="center"/>
          </w:tcPr>
          <w:p w14:paraId="04F96EDE" w14:textId="77777777" w:rsidR="00DC00B1" w:rsidRDefault="00DC00B1" w:rsidP="00DC00B1">
            <w:pPr>
              <w:pStyle w:val="ListParagraph"/>
              <w:ind w:left="0"/>
              <w:rPr>
                <w:rFonts w:ascii="Arial" w:hAnsi="Arial" w:cs="Arial"/>
              </w:rPr>
            </w:pPr>
            <w:r>
              <w:rPr>
                <w:rFonts w:ascii="Arial" w:hAnsi="Arial" w:cs="Arial"/>
              </w:rPr>
              <w:t>The Lord’s Prayer</w:t>
            </w:r>
          </w:p>
        </w:tc>
        <w:tc>
          <w:tcPr>
            <w:tcW w:w="3240" w:type="dxa"/>
            <w:shd w:val="clear" w:color="auto" w:fill="FFFFFF" w:themeFill="background1"/>
            <w:vAlign w:val="center"/>
          </w:tcPr>
          <w:p w14:paraId="701EF910" w14:textId="77777777" w:rsidR="00DC00B1" w:rsidRDefault="00DC00B1" w:rsidP="00DC00B1">
            <w:pPr>
              <w:pStyle w:val="ListParagraph"/>
              <w:ind w:left="0"/>
              <w:jc w:val="center"/>
              <w:rPr>
                <w:rFonts w:ascii="Arial" w:hAnsi="Arial" w:cs="Arial"/>
              </w:rPr>
            </w:pPr>
          </w:p>
        </w:tc>
        <w:tc>
          <w:tcPr>
            <w:tcW w:w="1710" w:type="dxa"/>
            <w:shd w:val="clear" w:color="auto" w:fill="FFFFFF" w:themeFill="background1"/>
            <w:vAlign w:val="center"/>
          </w:tcPr>
          <w:p w14:paraId="6F45C06A" w14:textId="77777777" w:rsidR="00DC00B1" w:rsidRDefault="00DC00B1" w:rsidP="00DC00B1">
            <w:pPr>
              <w:pStyle w:val="ListParagraph"/>
              <w:ind w:left="0"/>
              <w:jc w:val="center"/>
              <w:rPr>
                <w:rFonts w:ascii="Arial" w:hAnsi="Arial" w:cs="Arial"/>
              </w:rPr>
            </w:pPr>
            <w:r>
              <w:rPr>
                <w:rFonts w:ascii="Arial" w:hAnsi="Arial" w:cs="Arial"/>
              </w:rPr>
              <w:t>Presider</w:t>
            </w:r>
          </w:p>
        </w:tc>
        <w:tc>
          <w:tcPr>
            <w:tcW w:w="1980" w:type="dxa"/>
            <w:shd w:val="clear" w:color="auto" w:fill="FFFFFF" w:themeFill="background1"/>
            <w:vAlign w:val="center"/>
          </w:tcPr>
          <w:p w14:paraId="61F38809" w14:textId="15663C01" w:rsidR="00DC00B1" w:rsidRPr="00CF7925" w:rsidRDefault="00DC00B1" w:rsidP="00DC00B1">
            <w:pPr>
              <w:pStyle w:val="ListParagraph"/>
              <w:ind w:left="0"/>
              <w:jc w:val="center"/>
              <w:rPr>
                <w:rFonts w:ascii="Arial" w:hAnsi="Arial" w:cs="Arial"/>
              </w:rPr>
            </w:pPr>
            <w:r>
              <w:rPr>
                <w:rFonts w:ascii="Arial" w:hAnsi="Arial" w:cs="Arial"/>
              </w:rPr>
              <w:t>364</w:t>
            </w:r>
          </w:p>
        </w:tc>
      </w:tr>
      <w:tr w:rsidR="00DC00B1" w:rsidRPr="00CF7925" w14:paraId="60EAD7F0" w14:textId="77777777" w:rsidTr="00534A78">
        <w:trPr>
          <w:jc w:val="center"/>
        </w:trPr>
        <w:tc>
          <w:tcPr>
            <w:tcW w:w="3870" w:type="dxa"/>
            <w:shd w:val="clear" w:color="auto" w:fill="FFFFFF" w:themeFill="background1"/>
            <w:vAlign w:val="center"/>
          </w:tcPr>
          <w:p w14:paraId="37214A91" w14:textId="051AA3ED" w:rsidR="00DC00B1" w:rsidRDefault="00DC00B1" w:rsidP="00DC00B1">
            <w:pPr>
              <w:pStyle w:val="ListParagraph"/>
              <w:ind w:left="0"/>
              <w:rPr>
                <w:rFonts w:ascii="Arial" w:hAnsi="Arial" w:cs="Arial"/>
              </w:rPr>
            </w:pPr>
            <w:r>
              <w:rPr>
                <w:rFonts w:ascii="Arial" w:hAnsi="Arial" w:cs="Arial"/>
              </w:rPr>
              <w:t>Blessing</w:t>
            </w:r>
            <w:r w:rsidR="00652EB3">
              <w:rPr>
                <w:rFonts w:ascii="Arial" w:hAnsi="Arial" w:cs="Arial"/>
              </w:rPr>
              <w:t>/Grace</w:t>
            </w:r>
          </w:p>
        </w:tc>
        <w:tc>
          <w:tcPr>
            <w:tcW w:w="3240" w:type="dxa"/>
            <w:shd w:val="clear" w:color="auto" w:fill="FFFFFF" w:themeFill="background1"/>
            <w:vAlign w:val="center"/>
          </w:tcPr>
          <w:p w14:paraId="13367ADD" w14:textId="6D560E6B" w:rsidR="00DC00B1" w:rsidRDefault="00DC00B1" w:rsidP="00DC00B1">
            <w:pPr>
              <w:pStyle w:val="ListParagraph"/>
              <w:ind w:left="0"/>
              <w:jc w:val="center"/>
              <w:rPr>
                <w:rFonts w:ascii="Arial" w:hAnsi="Arial" w:cs="Arial"/>
              </w:rPr>
            </w:pPr>
            <w:r>
              <w:rPr>
                <w:rFonts w:ascii="Arial" w:hAnsi="Arial" w:cs="Arial"/>
              </w:rPr>
              <w:t>“The grace of our Lord…”</w:t>
            </w:r>
          </w:p>
        </w:tc>
        <w:tc>
          <w:tcPr>
            <w:tcW w:w="1710" w:type="dxa"/>
            <w:shd w:val="clear" w:color="auto" w:fill="FFFFFF" w:themeFill="background1"/>
            <w:vAlign w:val="center"/>
          </w:tcPr>
          <w:p w14:paraId="2C143020" w14:textId="77777777" w:rsidR="00DC00B1" w:rsidRDefault="00DC00B1" w:rsidP="00DC00B1">
            <w:pPr>
              <w:pStyle w:val="ListParagraph"/>
              <w:ind w:left="0"/>
              <w:jc w:val="center"/>
              <w:rPr>
                <w:rFonts w:ascii="Arial" w:hAnsi="Arial" w:cs="Arial"/>
              </w:rPr>
            </w:pPr>
            <w:r>
              <w:rPr>
                <w:rFonts w:ascii="Arial" w:hAnsi="Arial" w:cs="Arial"/>
              </w:rPr>
              <w:t>Presider</w:t>
            </w:r>
          </w:p>
        </w:tc>
        <w:tc>
          <w:tcPr>
            <w:tcW w:w="1980" w:type="dxa"/>
            <w:shd w:val="clear" w:color="auto" w:fill="FFFFFF" w:themeFill="background1"/>
            <w:vAlign w:val="center"/>
          </w:tcPr>
          <w:p w14:paraId="1D870C2D" w14:textId="660313B8" w:rsidR="00DC00B1" w:rsidRPr="00CF7925" w:rsidRDefault="00DC00B1" w:rsidP="00DC00B1">
            <w:pPr>
              <w:pStyle w:val="ListParagraph"/>
              <w:ind w:left="0"/>
              <w:jc w:val="center"/>
              <w:rPr>
                <w:rFonts w:ascii="Arial" w:hAnsi="Arial" w:cs="Arial"/>
              </w:rPr>
            </w:pPr>
            <w:r>
              <w:rPr>
                <w:rFonts w:ascii="Arial" w:hAnsi="Arial" w:cs="Arial"/>
              </w:rPr>
              <w:t>102</w:t>
            </w:r>
          </w:p>
        </w:tc>
      </w:tr>
      <w:tr w:rsidR="00DC00B1" w:rsidRPr="00CF7925" w14:paraId="2C3ABDDE" w14:textId="77777777" w:rsidTr="00534A78">
        <w:trPr>
          <w:jc w:val="center"/>
        </w:trPr>
        <w:tc>
          <w:tcPr>
            <w:tcW w:w="3870" w:type="dxa"/>
            <w:shd w:val="clear" w:color="auto" w:fill="FFFFFF" w:themeFill="background1"/>
            <w:vAlign w:val="center"/>
          </w:tcPr>
          <w:p w14:paraId="2C6AF7DE" w14:textId="77777777" w:rsidR="00DC00B1" w:rsidRDefault="00DC00B1" w:rsidP="00DC00B1">
            <w:pPr>
              <w:pStyle w:val="ListParagraph"/>
              <w:ind w:left="0"/>
              <w:rPr>
                <w:rFonts w:ascii="Arial" w:hAnsi="Arial" w:cs="Arial"/>
              </w:rPr>
            </w:pPr>
            <w:r>
              <w:rPr>
                <w:rFonts w:ascii="Arial" w:hAnsi="Arial" w:cs="Arial"/>
              </w:rPr>
              <w:t>Recessional Hymn</w:t>
            </w:r>
          </w:p>
        </w:tc>
        <w:tc>
          <w:tcPr>
            <w:tcW w:w="3240" w:type="dxa"/>
            <w:shd w:val="clear" w:color="auto" w:fill="FFFFFF" w:themeFill="background1"/>
            <w:vAlign w:val="center"/>
          </w:tcPr>
          <w:p w14:paraId="1EB3C5C9" w14:textId="0EF7BB1D" w:rsidR="00DC00B1" w:rsidRPr="0007796C" w:rsidRDefault="00DC00B1" w:rsidP="00DC00B1">
            <w:pPr>
              <w:pStyle w:val="ListParagraph"/>
              <w:ind w:left="0"/>
              <w:jc w:val="center"/>
              <w:rPr>
                <w:rFonts w:ascii="Arial" w:hAnsi="Arial" w:cs="Arial"/>
                <w:sz w:val="22"/>
                <w:szCs w:val="22"/>
              </w:rPr>
            </w:pPr>
            <w:r w:rsidRPr="0007796C">
              <w:rPr>
                <w:rFonts w:ascii="Arial" w:hAnsi="Arial" w:cs="Arial"/>
                <w:sz w:val="22"/>
                <w:szCs w:val="22"/>
              </w:rPr>
              <w:t>A Suitable Hymn of Christ’s Passion</w:t>
            </w:r>
          </w:p>
        </w:tc>
        <w:tc>
          <w:tcPr>
            <w:tcW w:w="1710" w:type="dxa"/>
            <w:shd w:val="clear" w:color="auto" w:fill="FFFFFF" w:themeFill="background1"/>
            <w:vAlign w:val="center"/>
          </w:tcPr>
          <w:p w14:paraId="71B76418" w14:textId="77777777" w:rsidR="00DC00B1" w:rsidRDefault="00DC00B1" w:rsidP="00DC00B1">
            <w:pPr>
              <w:pStyle w:val="ListParagraph"/>
              <w:ind w:left="0"/>
              <w:jc w:val="center"/>
              <w:rPr>
                <w:rFonts w:ascii="Arial" w:hAnsi="Arial" w:cs="Arial"/>
              </w:rPr>
            </w:pPr>
          </w:p>
        </w:tc>
        <w:tc>
          <w:tcPr>
            <w:tcW w:w="1980" w:type="dxa"/>
            <w:shd w:val="clear" w:color="auto" w:fill="FFFFFF" w:themeFill="background1"/>
            <w:vAlign w:val="center"/>
          </w:tcPr>
          <w:p w14:paraId="2387CFC7" w14:textId="77777777" w:rsidR="00DC00B1" w:rsidRPr="00CF7925" w:rsidRDefault="00DC00B1" w:rsidP="00DC00B1">
            <w:pPr>
              <w:pStyle w:val="ListParagraph"/>
              <w:ind w:left="0"/>
              <w:jc w:val="center"/>
              <w:rPr>
                <w:rFonts w:ascii="Arial" w:hAnsi="Arial" w:cs="Arial"/>
              </w:rPr>
            </w:pPr>
          </w:p>
        </w:tc>
      </w:tr>
      <w:tr w:rsidR="00DC00B1" w:rsidRPr="00CF7925" w14:paraId="45797519" w14:textId="77777777" w:rsidTr="004840A2">
        <w:trPr>
          <w:jc w:val="center"/>
        </w:trPr>
        <w:tc>
          <w:tcPr>
            <w:tcW w:w="3870" w:type="dxa"/>
            <w:shd w:val="clear" w:color="auto" w:fill="FFFFFF" w:themeFill="background1"/>
            <w:vAlign w:val="center"/>
          </w:tcPr>
          <w:p w14:paraId="6492A671" w14:textId="77777777" w:rsidR="00DC00B1" w:rsidRDefault="00DC00B1" w:rsidP="00DC00B1">
            <w:pPr>
              <w:pStyle w:val="ListParagraph"/>
              <w:ind w:left="0"/>
              <w:rPr>
                <w:rFonts w:ascii="Arial" w:hAnsi="Arial" w:cs="Arial"/>
              </w:rPr>
            </w:pPr>
            <w:r>
              <w:rPr>
                <w:rFonts w:ascii="Arial" w:hAnsi="Arial" w:cs="Arial"/>
              </w:rPr>
              <w:t>Dismissal</w:t>
            </w:r>
          </w:p>
        </w:tc>
        <w:tc>
          <w:tcPr>
            <w:tcW w:w="3240" w:type="dxa"/>
            <w:shd w:val="clear" w:color="auto" w:fill="FFFFFF" w:themeFill="background1"/>
            <w:vAlign w:val="center"/>
          </w:tcPr>
          <w:p w14:paraId="6908311D" w14:textId="447CD3BD" w:rsidR="00DC00B1" w:rsidRPr="00D15278" w:rsidRDefault="00DC00B1" w:rsidP="00DC00B1">
            <w:pPr>
              <w:pStyle w:val="ListParagraph"/>
              <w:ind w:left="0"/>
              <w:jc w:val="center"/>
              <w:rPr>
                <w:rFonts w:ascii="Arial" w:hAnsi="Arial" w:cs="Arial"/>
              </w:rPr>
            </w:pPr>
            <w:r w:rsidRPr="00D15278">
              <w:rPr>
                <w:rFonts w:ascii="Arial" w:hAnsi="Arial" w:cs="Arial"/>
              </w:rPr>
              <w:t xml:space="preserve">“Let us </w:t>
            </w:r>
            <w:r>
              <w:rPr>
                <w:rFonts w:ascii="Arial" w:hAnsi="Arial" w:cs="Arial"/>
              </w:rPr>
              <w:t>go forth in the name of Christ.</w:t>
            </w:r>
            <w:r w:rsidRPr="00D15278">
              <w:rPr>
                <w:rFonts w:ascii="Arial" w:hAnsi="Arial" w:cs="Arial"/>
              </w:rPr>
              <w:t>”</w:t>
            </w:r>
          </w:p>
        </w:tc>
        <w:tc>
          <w:tcPr>
            <w:tcW w:w="1710" w:type="dxa"/>
            <w:shd w:val="clear" w:color="auto" w:fill="FFFFFF" w:themeFill="background1"/>
            <w:vAlign w:val="center"/>
          </w:tcPr>
          <w:p w14:paraId="7A510D3C" w14:textId="77777777" w:rsidR="00DC00B1" w:rsidRDefault="00DC00B1" w:rsidP="00DC00B1">
            <w:pPr>
              <w:pStyle w:val="ListParagraph"/>
              <w:ind w:left="0"/>
              <w:jc w:val="center"/>
              <w:rPr>
                <w:rFonts w:ascii="Arial" w:hAnsi="Arial" w:cs="Arial"/>
              </w:rPr>
            </w:pPr>
            <w:r>
              <w:rPr>
                <w:rFonts w:ascii="Arial" w:hAnsi="Arial" w:cs="Arial"/>
              </w:rPr>
              <w:t>Presider</w:t>
            </w:r>
          </w:p>
        </w:tc>
        <w:tc>
          <w:tcPr>
            <w:tcW w:w="1980" w:type="dxa"/>
            <w:shd w:val="clear" w:color="auto" w:fill="FFFFFF" w:themeFill="background1"/>
            <w:vAlign w:val="center"/>
          </w:tcPr>
          <w:p w14:paraId="12759FA0" w14:textId="716564DF" w:rsidR="00DC00B1" w:rsidRPr="00CF7925" w:rsidRDefault="00DC00B1" w:rsidP="00DC00B1">
            <w:pPr>
              <w:pStyle w:val="ListParagraph"/>
              <w:ind w:left="0"/>
              <w:jc w:val="center"/>
              <w:rPr>
                <w:rFonts w:ascii="Arial" w:hAnsi="Arial" w:cs="Arial"/>
              </w:rPr>
            </w:pPr>
            <w:r>
              <w:rPr>
                <w:rFonts w:ascii="Arial" w:hAnsi="Arial" w:cs="Arial"/>
              </w:rPr>
              <w:t>366</w:t>
            </w:r>
          </w:p>
        </w:tc>
      </w:tr>
    </w:tbl>
    <w:p w14:paraId="5F8E0DDB" w14:textId="77777777" w:rsidR="003B789B" w:rsidRDefault="003B789B" w:rsidP="003B789B">
      <w:pPr>
        <w:rPr>
          <w:rFonts w:ascii="Arial" w:hAnsi="Arial" w:cs="Arial"/>
          <w:sz w:val="28"/>
          <w:szCs w:val="28"/>
        </w:rPr>
      </w:pPr>
    </w:p>
    <w:p w14:paraId="67B6793A" w14:textId="391FC7EE" w:rsidR="003B789B" w:rsidRPr="005C1C26" w:rsidRDefault="003B789B" w:rsidP="003B789B">
      <w:pPr>
        <w:rPr>
          <w:rFonts w:ascii="Arial" w:hAnsi="Arial" w:cs="Arial"/>
          <w:b/>
          <w:bCs/>
          <w:sz w:val="32"/>
          <w:szCs w:val="32"/>
        </w:rPr>
      </w:pPr>
      <w:r>
        <w:rPr>
          <w:rFonts w:ascii="Arial" w:hAnsi="Arial" w:cs="Arial"/>
          <w:b/>
          <w:bCs/>
          <w:sz w:val="32"/>
          <w:szCs w:val="32"/>
        </w:rPr>
        <w:lastRenderedPageBreak/>
        <w:t>Guidance for the Lay-Leader Presiding</w:t>
      </w:r>
      <w:r w:rsidR="00652EB3">
        <w:rPr>
          <w:rFonts w:ascii="Arial" w:hAnsi="Arial" w:cs="Arial"/>
          <w:b/>
          <w:bCs/>
          <w:sz w:val="32"/>
          <w:szCs w:val="32"/>
        </w:rPr>
        <w:t xml:space="preserve"> on Palm Sunday</w:t>
      </w:r>
    </w:p>
    <w:p w14:paraId="5E558AC6" w14:textId="77777777" w:rsidR="003B789B" w:rsidRPr="00535ED2" w:rsidRDefault="003B789B" w:rsidP="003B789B">
      <w:pPr>
        <w:rPr>
          <w:rFonts w:ascii="Arial" w:hAnsi="Arial" w:cs="Arial"/>
        </w:rPr>
      </w:pPr>
      <w:r w:rsidRPr="00535ED2">
        <w:rPr>
          <w:rFonts w:ascii="Arial" w:hAnsi="Arial" w:cs="Arial"/>
        </w:rPr>
        <w:t>A lay presider may wear a cassock and surplice, or an alb.</w:t>
      </w:r>
    </w:p>
    <w:p w14:paraId="3D24B268" w14:textId="7E2E2CA0" w:rsidR="003B789B" w:rsidRPr="00535ED2" w:rsidRDefault="006E2933" w:rsidP="006E2933">
      <w:pPr>
        <w:rPr>
          <w:rFonts w:ascii="Arial" w:hAnsi="Arial" w:cs="Arial"/>
        </w:rPr>
      </w:pPr>
      <w:r w:rsidRPr="00535ED2">
        <w:rPr>
          <w:rFonts w:ascii="Arial" w:hAnsi="Arial" w:cs="Arial"/>
        </w:rPr>
        <w:t>The liturgy begins in a location other than the church, such as a parish hall, where people may gather and set out in procession to the church.</w:t>
      </w:r>
    </w:p>
    <w:p w14:paraId="72609AAD" w14:textId="5867E4ED" w:rsidR="006E2933" w:rsidRPr="00535ED2" w:rsidRDefault="006E2933" w:rsidP="006E2933">
      <w:pPr>
        <w:rPr>
          <w:rFonts w:ascii="Arial" w:hAnsi="Arial" w:cs="Arial"/>
        </w:rPr>
      </w:pPr>
      <w:r w:rsidRPr="00535ED2">
        <w:rPr>
          <w:rFonts w:ascii="Arial" w:hAnsi="Arial" w:cs="Arial"/>
        </w:rPr>
        <w:t>Carrying palm branches in procession into the church in celebration of Christ’s triumphal entry into Jerusalem is the purpose of the liturgy, so the presider should lead the procession to be celebratory and involve everyone in the congregation able to participate.</w:t>
      </w:r>
    </w:p>
    <w:p w14:paraId="25BB86CA" w14:textId="28E6CE8D" w:rsidR="008F2244" w:rsidRPr="00535ED2" w:rsidRDefault="008F2244" w:rsidP="006E2933">
      <w:pPr>
        <w:rPr>
          <w:rFonts w:ascii="Arial" w:hAnsi="Arial" w:cs="Arial"/>
        </w:rPr>
      </w:pPr>
      <w:r w:rsidRPr="00535ED2">
        <w:rPr>
          <w:rFonts w:ascii="Arial" w:hAnsi="Arial" w:cs="Arial"/>
        </w:rPr>
        <w:t>Presider says the opening anthem, then the collect</w:t>
      </w:r>
      <w:r w:rsidR="0007796C" w:rsidRPr="00535ED2">
        <w:rPr>
          <w:rFonts w:ascii="Arial" w:hAnsi="Arial" w:cs="Arial"/>
        </w:rPr>
        <w:t xml:space="preserve"> (BCP, p.270)</w:t>
      </w:r>
      <w:r w:rsidRPr="00535ED2">
        <w:rPr>
          <w:rFonts w:ascii="Arial" w:hAnsi="Arial" w:cs="Arial"/>
        </w:rPr>
        <w:t>. The lector or an appointed lay person reads the gospel narrative of the triumphal entry, holding the gospel book.</w:t>
      </w:r>
    </w:p>
    <w:p w14:paraId="49D41F61" w14:textId="607498C5" w:rsidR="008F2244" w:rsidRPr="00535ED2" w:rsidRDefault="008F2244" w:rsidP="006E2933">
      <w:pPr>
        <w:rPr>
          <w:rFonts w:ascii="Arial" w:hAnsi="Arial" w:cs="Arial"/>
        </w:rPr>
      </w:pPr>
      <w:r w:rsidRPr="00535ED2">
        <w:rPr>
          <w:rFonts w:ascii="Arial" w:hAnsi="Arial" w:cs="Arial"/>
        </w:rPr>
        <w:t>The presider says the blessing of the palms</w:t>
      </w:r>
      <w:r w:rsidR="0007796C" w:rsidRPr="00535ED2">
        <w:rPr>
          <w:rFonts w:ascii="Arial" w:hAnsi="Arial" w:cs="Arial"/>
        </w:rPr>
        <w:t xml:space="preserve"> (BCP, p.271)</w:t>
      </w:r>
      <w:r w:rsidRPr="00535ED2">
        <w:rPr>
          <w:rFonts w:ascii="Arial" w:hAnsi="Arial" w:cs="Arial"/>
        </w:rPr>
        <w:t xml:space="preserve"> </w:t>
      </w:r>
      <w:proofErr w:type="gramStart"/>
      <w:r w:rsidRPr="00535ED2">
        <w:rPr>
          <w:rFonts w:ascii="Arial" w:hAnsi="Arial" w:cs="Arial"/>
        </w:rPr>
        <w:t>facing</w:t>
      </w:r>
      <w:proofErr w:type="gramEnd"/>
      <w:r w:rsidRPr="00535ED2">
        <w:rPr>
          <w:rFonts w:ascii="Arial" w:hAnsi="Arial" w:cs="Arial"/>
        </w:rPr>
        <w:t xml:space="preserve"> the congregation but does not make the sign of the cross or </w:t>
      </w:r>
      <w:proofErr w:type="gramStart"/>
      <w:r w:rsidRPr="00535ED2">
        <w:rPr>
          <w:rFonts w:ascii="Arial" w:hAnsi="Arial" w:cs="Arial"/>
        </w:rPr>
        <w:t>cense</w:t>
      </w:r>
      <w:proofErr w:type="gramEnd"/>
      <w:r w:rsidRPr="00535ED2">
        <w:rPr>
          <w:rFonts w:ascii="Arial" w:hAnsi="Arial" w:cs="Arial"/>
        </w:rPr>
        <w:t xml:space="preserve"> or </w:t>
      </w:r>
      <w:r w:rsidR="006A5DAB" w:rsidRPr="00535ED2">
        <w:rPr>
          <w:rFonts w:ascii="Arial" w:hAnsi="Arial" w:cs="Arial"/>
        </w:rPr>
        <w:t>sprinkle the branches. If the palms have not been distributed before the service, they may be distributed after the blessing. If the palms were distributed before the service, the people may raise the palms during the blessing.</w:t>
      </w:r>
    </w:p>
    <w:p w14:paraId="2BCFC186" w14:textId="2AB9121B" w:rsidR="006A5DAB" w:rsidRPr="00535ED2" w:rsidRDefault="006A5DAB" w:rsidP="006E2933">
      <w:pPr>
        <w:rPr>
          <w:rFonts w:ascii="Arial" w:hAnsi="Arial" w:cs="Arial"/>
        </w:rPr>
      </w:pPr>
      <w:r w:rsidRPr="00535ED2">
        <w:rPr>
          <w:rFonts w:ascii="Arial" w:hAnsi="Arial" w:cs="Arial"/>
        </w:rPr>
        <w:t>With the congregation having received their palms, the crucifer leads the congregation into the church followed first by the presider.</w:t>
      </w:r>
      <w:r w:rsidR="0007796C" w:rsidRPr="00535ED2">
        <w:rPr>
          <w:rFonts w:ascii="Arial" w:hAnsi="Arial" w:cs="Arial"/>
        </w:rPr>
        <w:t xml:space="preserve"> The hymn “All glory, laud, and honor” is sung during the procession (Hymnal 154).</w:t>
      </w:r>
    </w:p>
    <w:p w14:paraId="32D3347E" w14:textId="77777777" w:rsidR="0007796C" w:rsidRPr="00535ED2" w:rsidRDefault="0007796C" w:rsidP="006E2933">
      <w:pPr>
        <w:rPr>
          <w:rFonts w:ascii="Arial" w:hAnsi="Arial" w:cs="Arial"/>
        </w:rPr>
      </w:pPr>
      <w:r w:rsidRPr="00535ED2">
        <w:rPr>
          <w:rFonts w:ascii="Arial" w:hAnsi="Arial" w:cs="Arial"/>
        </w:rPr>
        <w:t xml:space="preserve">The processional </w:t>
      </w:r>
      <w:proofErr w:type="gramStart"/>
      <w:r w:rsidRPr="00535ED2">
        <w:rPr>
          <w:rFonts w:ascii="Arial" w:hAnsi="Arial" w:cs="Arial"/>
        </w:rPr>
        <w:t>collect</w:t>
      </w:r>
      <w:proofErr w:type="gramEnd"/>
      <w:r w:rsidRPr="00535ED2">
        <w:rPr>
          <w:rFonts w:ascii="Arial" w:hAnsi="Arial" w:cs="Arial"/>
        </w:rPr>
        <w:t xml:space="preserve"> (BCP, p.271) may be said by the presider at the entrance into the narthex to guide the service from a focus on Christ’s triumphal entry to Christ’s passion.</w:t>
      </w:r>
    </w:p>
    <w:p w14:paraId="5F701CF7" w14:textId="0A4943DD" w:rsidR="006A5DAB" w:rsidRPr="00535ED2" w:rsidRDefault="0007796C" w:rsidP="006E2933">
      <w:pPr>
        <w:rPr>
          <w:rFonts w:ascii="Arial" w:hAnsi="Arial" w:cs="Arial"/>
        </w:rPr>
      </w:pPr>
      <w:r w:rsidRPr="00535ED2">
        <w:rPr>
          <w:rFonts w:ascii="Arial" w:hAnsi="Arial" w:cs="Arial"/>
        </w:rPr>
        <w:t xml:space="preserve">At the conclusion of the procession the presider </w:t>
      </w:r>
      <w:r w:rsidR="00DC00B1" w:rsidRPr="00535ED2">
        <w:rPr>
          <w:rFonts w:ascii="Arial" w:hAnsi="Arial" w:cs="Arial"/>
        </w:rPr>
        <w:t xml:space="preserve">goes to the chancel and, facing the congregation, </w:t>
      </w:r>
      <w:r w:rsidRPr="00535ED2">
        <w:rPr>
          <w:rFonts w:ascii="Arial" w:hAnsi="Arial" w:cs="Arial"/>
        </w:rPr>
        <w:t xml:space="preserve">says the </w:t>
      </w:r>
      <w:r w:rsidR="00DC00B1" w:rsidRPr="00535ED2">
        <w:rPr>
          <w:rFonts w:ascii="Arial" w:hAnsi="Arial" w:cs="Arial"/>
        </w:rPr>
        <w:t xml:space="preserve">invitation to the collect, “The Lord be with you”, and the </w:t>
      </w:r>
      <w:r w:rsidRPr="00535ED2">
        <w:rPr>
          <w:rFonts w:ascii="Arial" w:hAnsi="Arial" w:cs="Arial"/>
        </w:rPr>
        <w:t>appointed collect</w:t>
      </w:r>
      <w:r w:rsidR="00DC00B1" w:rsidRPr="00535ED2">
        <w:rPr>
          <w:rFonts w:ascii="Arial" w:hAnsi="Arial" w:cs="Arial"/>
        </w:rPr>
        <w:t xml:space="preserve"> of the day</w:t>
      </w:r>
      <w:r w:rsidRPr="00535ED2">
        <w:rPr>
          <w:rFonts w:ascii="Arial" w:hAnsi="Arial" w:cs="Arial"/>
        </w:rPr>
        <w:t xml:space="preserve"> (BCP</w:t>
      </w:r>
      <w:r w:rsidR="00DC00B1" w:rsidRPr="00535ED2">
        <w:rPr>
          <w:rFonts w:ascii="Arial" w:hAnsi="Arial" w:cs="Arial"/>
        </w:rPr>
        <w:t>, p.219 or p.272</w:t>
      </w:r>
      <w:r w:rsidRPr="00535ED2">
        <w:rPr>
          <w:rFonts w:ascii="Arial" w:hAnsi="Arial" w:cs="Arial"/>
        </w:rPr>
        <w:t>)</w:t>
      </w:r>
      <w:r w:rsidR="00DC00B1" w:rsidRPr="00535ED2">
        <w:rPr>
          <w:rFonts w:ascii="Arial" w:hAnsi="Arial" w:cs="Arial"/>
        </w:rPr>
        <w:t xml:space="preserve"> to begin the Liturgy of the Word. The </w:t>
      </w:r>
      <w:r w:rsidR="00535ED2">
        <w:rPr>
          <w:rFonts w:ascii="Arial" w:hAnsi="Arial" w:cs="Arial"/>
        </w:rPr>
        <w:t xml:space="preserve">appointed </w:t>
      </w:r>
      <w:r w:rsidR="00DC00B1" w:rsidRPr="00535ED2">
        <w:rPr>
          <w:rFonts w:ascii="Arial" w:hAnsi="Arial" w:cs="Arial"/>
        </w:rPr>
        <w:t>lessons and psalm follow.</w:t>
      </w:r>
    </w:p>
    <w:p w14:paraId="43832367" w14:textId="12889EBE" w:rsidR="00DC00B1" w:rsidRPr="00535ED2" w:rsidRDefault="00DC00B1" w:rsidP="006E2933">
      <w:pPr>
        <w:rPr>
          <w:rFonts w:ascii="Arial" w:hAnsi="Arial" w:cs="Arial"/>
        </w:rPr>
      </w:pPr>
      <w:r w:rsidRPr="00535ED2">
        <w:rPr>
          <w:rFonts w:ascii="Arial" w:hAnsi="Arial" w:cs="Arial"/>
        </w:rPr>
        <w:t xml:space="preserve">The Passion gospel may be read with lay persons reading all the parts. Readers and their parts to read will need to be appointed and distributed prior to the service. The presider may read the words of Jesus or the narrator, standing at the </w:t>
      </w:r>
      <w:r w:rsidR="00535ED2" w:rsidRPr="00535ED2">
        <w:rPr>
          <w:rFonts w:ascii="Arial" w:hAnsi="Arial" w:cs="Arial"/>
        </w:rPr>
        <w:t>pulpit</w:t>
      </w:r>
      <w:r w:rsidRPr="00535ED2">
        <w:rPr>
          <w:rFonts w:ascii="Arial" w:hAnsi="Arial" w:cs="Arial"/>
        </w:rPr>
        <w:t>. The congregation may be seated at the first part of the Passion. At the verse which mentions the arrival at Golgotha (Matthew 27:33, Mark 15:22 or Luke 23:33), all stand.</w:t>
      </w:r>
    </w:p>
    <w:p w14:paraId="614AACE3" w14:textId="08D763AC" w:rsidR="00535ED2" w:rsidRDefault="00535ED2" w:rsidP="006E2933">
      <w:pPr>
        <w:rPr>
          <w:rFonts w:ascii="Arial" w:hAnsi="Arial" w:cs="Arial"/>
        </w:rPr>
      </w:pPr>
      <w:r>
        <w:rPr>
          <w:rFonts w:ascii="Arial" w:hAnsi="Arial" w:cs="Arial"/>
        </w:rPr>
        <w:t xml:space="preserve">The sermon follows, given by the presider. </w:t>
      </w:r>
      <w:r w:rsidRPr="00534A78">
        <w:rPr>
          <w:rFonts w:ascii="Arial" w:hAnsi="Arial" w:cs="Arial"/>
        </w:rPr>
        <w:t xml:space="preserve">If the presider is not a licensed lay preacher, then an appropriate homily may be read from a </w:t>
      </w:r>
      <w:r w:rsidRPr="00534A78">
        <w:rPr>
          <w:rFonts w:ascii="Arial" w:hAnsi="Arial" w:cs="Arial"/>
          <w:i/>
          <w:iCs/>
        </w:rPr>
        <w:t xml:space="preserve">Sermons That Work </w:t>
      </w:r>
      <w:r w:rsidRPr="00534A78">
        <w:rPr>
          <w:rFonts w:ascii="Arial" w:hAnsi="Arial" w:cs="Arial"/>
        </w:rPr>
        <w:t>selected sermon.</w:t>
      </w:r>
    </w:p>
    <w:p w14:paraId="2FF0F9C0" w14:textId="3E1FC585" w:rsidR="00535ED2" w:rsidRDefault="00535ED2" w:rsidP="006E2933">
      <w:pPr>
        <w:rPr>
          <w:rFonts w:ascii="Arial" w:hAnsi="Arial" w:cs="Arial"/>
        </w:rPr>
      </w:pPr>
      <w:r>
        <w:rPr>
          <w:rFonts w:ascii="Arial" w:hAnsi="Arial" w:cs="Arial"/>
        </w:rPr>
        <w:t>The Prayers of the People (BCP, pp.383-393) will follow the sermon, led by the Lector with the Presider reading the Collect at the Prayers (BCP, pp.394-395). The Nicene Creed and the Confession of Sin are omitted.</w:t>
      </w:r>
    </w:p>
    <w:p w14:paraId="53B06520" w14:textId="01344C8F" w:rsidR="00535ED2" w:rsidRPr="00534A78" w:rsidRDefault="00535ED2" w:rsidP="00535ED2">
      <w:pPr>
        <w:rPr>
          <w:rFonts w:ascii="Arial" w:hAnsi="Arial" w:cs="Arial"/>
        </w:rPr>
      </w:pPr>
      <w:r w:rsidRPr="00534A78">
        <w:rPr>
          <w:rFonts w:ascii="Arial" w:hAnsi="Arial" w:cs="Arial"/>
        </w:rPr>
        <w:t>The service continues with the exchange of The Peace announced by the presider (BCP, p.360).</w:t>
      </w:r>
      <w:r>
        <w:rPr>
          <w:rFonts w:ascii="Arial" w:hAnsi="Arial" w:cs="Arial"/>
        </w:rPr>
        <w:t xml:space="preserve"> </w:t>
      </w:r>
      <w:r w:rsidR="00652EB3">
        <w:rPr>
          <w:rFonts w:ascii="Arial" w:hAnsi="Arial" w:cs="Arial"/>
        </w:rPr>
        <w:t>If an Offertory is to be collected, it may be done a</w:t>
      </w:r>
      <w:r>
        <w:rPr>
          <w:rFonts w:ascii="Arial" w:hAnsi="Arial" w:cs="Arial"/>
        </w:rPr>
        <w:t xml:space="preserve">fter The Peace </w:t>
      </w:r>
      <w:r w:rsidR="00652EB3">
        <w:rPr>
          <w:rFonts w:ascii="Arial" w:hAnsi="Arial" w:cs="Arial"/>
        </w:rPr>
        <w:t xml:space="preserve">with the Presider announcing </w:t>
      </w:r>
      <w:r>
        <w:rPr>
          <w:rFonts w:ascii="Arial" w:hAnsi="Arial" w:cs="Arial"/>
        </w:rPr>
        <w:t>the Offertory Sentence</w:t>
      </w:r>
      <w:r w:rsidR="00652EB3">
        <w:rPr>
          <w:rFonts w:ascii="Arial" w:hAnsi="Arial" w:cs="Arial"/>
        </w:rPr>
        <w:t xml:space="preserve"> (BCP, p.360) beforehand. An Offertory Hymn may be sung.</w:t>
      </w:r>
      <w:r>
        <w:rPr>
          <w:rFonts w:ascii="Arial" w:hAnsi="Arial" w:cs="Arial"/>
        </w:rPr>
        <w:t xml:space="preserve"> </w:t>
      </w:r>
    </w:p>
    <w:p w14:paraId="77E9C61F" w14:textId="79C51FC1" w:rsidR="00535ED2" w:rsidRPr="00535ED2" w:rsidRDefault="00535ED2" w:rsidP="006E2933">
      <w:pPr>
        <w:rPr>
          <w:rFonts w:ascii="Arial" w:hAnsi="Arial" w:cs="Arial"/>
        </w:rPr>
      </w:pPr>
      <w:r w:rsidRPr="00534A78">
        <w:rPr>
          <w:rFonts w:ascii="Arial" w:hAnsi="Arial" w:cs="Arial"/>
        </w:rPr>
        <w:t xml:space="preserve">Service can be concluded with The Lord’s Prayer (BCP, p.97 or p.364), the </w:t>
      </w:r>
      <w:r w:rsidR="00652EB3">
        <w:rPr>
          <w:rFonts w:ascii="Arial" w:hAnsi="Arial" w:cs="Arial"/>
        </w:rPr>
        <w:t>Blessing/</w:t>
      </w:r>
      <w:r w:rsidRPr="00534A78">
        <w:rPr>
          <w:rFonts w:ascii="Arial" w:hAnsi="Arial" w:cs="Arial"/>
        </w:rPr>
        <w:t xml:space="preserve">Grace (BCP, p. 102), </w:t>
      </w:r>
      <w:r w:rsidR="00652EB3">
        <w:rPr>
          <w:rFonts w:ascii="Arial" w:hAnsi="Arial" w:cs="Arial"/>
        </w:rPr>
        <w:t>a Recessional Hymn, and</w:t>
      </w:r>
      <w:r w:rsidRPr="00534A78">
        <w:rPr>
          <w:rFonts w:ascii="Arial" w:hAnsi="Arial" w:cs="Arial"/>
        </w:rPr>
        <w:t xml:space="preserve"> the Dismissal (BCP, p.366).</w:t>
      </w:r>
    </w:p>
    <w:p w14:paraId="43DD1B6B" w14:textId="77777777" w:rsidR="003B789B" w:rsidRPr="003B789B" w:rsidRDefault="003B789B" w:rsidP="003B789B">
      <w:pPr>
        <w:jc w:val="right"/>
        <w:rPr>
          <w:rFonts w:ascii="Arial" w:hAnsi="Arial" w:cs="Arial"/>
          <w:sz w:val="20"/>
          <w:szCs w:val="20"/>
        </w:rPr>
      </w:pPr>
      <w:r>
        <w:rPr>
          <w:rFonts w:ascii="Arial" w:hAnsi="Arial" w:cs="Arial"/>
          <w:sz w:val="20"/>
          <w:szCs w:val="20"/>
        </w:rPr>
        <w:t xml:space="preserve">Guidance adapted from </w:t>
      </w:r>
      <w:r>
        <w:rPr>
          <w:rFonts w:ascii="Arial" w:hAnsi="Arial" w:cs="Arial"/>
          <w:i/>
          <w:iCs/>
          <w:sz w:val="20"/>
          <w:szCs w:val="20"/>
        </w:rPr>
        <w:t>Lent, Holy Week, Easter and the Great Fifty Days: A Ceremonial Guide</w:t>
      </w:r>
      <w:r>
        <w:rPr>
          <w:rFonts w:ascii="Arial" w:hAnsi="Arial" w:cs="Arial"/>
          <w:sz w:val="20"/>
          <w:szCs w:val="20"/>
        </w:rPr>
        <w:t xml:space="preserve"> by Leonel L. Mitchell</w:t>
      </w:r>
    </w:p>
    <w:p w14:paraId="6992FB16" w14:textId="77777777" w:rsidR="003B789B" w:rsidRDefault="003B789B" w:rsidP="003B789B">
      <w:pPr>
        <w:rPr>
          <w:rFonts w:ascii="Arial" w:hAnsi="Arial" w:cs="Arial"/>
          <w:b/>
          <w:bCs/>
          <w:sz w:val="32"/>
          <w:szCs w:val="32"/>
        </w:rPr>
      </w:pPr>
      <w:r>
        <w:rPr>
          <w:rFonts w:ascii="Arial" w:hAnsi="Arial" w:cs="Arial"/>
          <w:b/>
          <w:bCs/>
          <w:sz w:val="32"/>
          <w:szCs w:val="32"/>
        </w:rPr>
        <w:lastRenderedPageBreak/>
        <w:t>Planning Resources</w:t>
      </w:r>
    </w:p>
    <w:p w14:paraId="46B77892" w14:textId="77777777" w:rsidR="003B789B" w:rsidRPr="008F6AF8" w:rsidRDefault="003B789B" w:rsidP="003B789B">
      <w:pPr>
        <w:rPr>
          <w:rFonts w:ascii="Arial" w:hAnsi="Arial" w:cs="Arial"/>
        </w:rPr>
      </w:pPr>
      <w:r w:rsidRPr="008F6AF8">
        <w:rPr>
          <w:rFonts w:ascii="Arial" w:hAnsi="Arial" w:cs="Arial"/>
        </w:rPr>
        <w:t xml:space="preserve">The (Online) Book of Common Prayer: </w:t>
      </w:r>
      <w:hyperlink r:id="rId8" w:history="1">
        <w:r w:rsidRPr="008F6AF8">
          <w:rPr>
            <w:rStyle w:val="Hyperlink"/>
            <w:rFonts w:ascii="Arial" w:hAnsi="Arial" w:cs="Arial"/>
          </w:rPr>
          <w:t>https://www.bcponline.org/</w:t>
        </w:r>
      </w:hyperlink>
      <w:r w:rsidRPr="008F6AF8">
        <w:rPr>
          <w:rFonts w:ascii="Arial" w:hAnsi="Arial" w:cs="Arial"/>
        </w:rPr>
        <w:t xml:space="preserve">  </w:t>
      </w:r>
    </w:p>
    <w:p w14:paraId="0799635E" w14:textId="77777777" w:rsidR="003B789B" w:rsidRPr="008F6AF8" w:rsidRDefault="003B789B" w:rsidP="003B789B">
      <w:pPr>
        <w:rPr>
          <w:rFonts w:ascii="Arial" w:hAnsi="Arial" w:cs="Arial"/>
        </w:rPr>
      </w:pPr>
      <w:r w:rsidRPr="008F6AF8">
        <w:rPr>
          <w:rFonts w:ascii="Arial" w:hAnsi="Arial" w:cs="Arial"/>
        </w:rPr>
        <w:t xml:space="preserve">The Lectionary Page: </w:t>
      </w:r>
      <w:hyperlink r:id="rId9" w:history="1">
        <w:r w:rsidRPr="008F6AF8">
          <w:rPr>
            <w:rStyle w:val="Hyperlink"/>
            <w:rFonts w:ascii="Arial" w:hAnsi="Arial" w:cs="Arial"/>
          </w:rPr>
          <w:t>https://www.lectionarypage.net/</w:t>
        </w:r>
      </w:hyperlink>
      <w:r w:rsidRPr="008F6AF8">
        <w:rPr>
          <w:rFonts w:ascii="Arial" w:hAnsi="Arial" w:cs="Arial"/>
        </w:rPr>
        <w:t xml:space="preserve"> </w:t>
      </w:r>
    </w:p>
    <w:p w14:paraId="6CFF98F1" w14:textId="3C51E3F6" w:rsidR="003B789B" w:rsidRPr="00F54AD1" w:rsidRDefault="003B789B" w:rsidP="00F54AD1">
      <w:pPr>
        <w:rPr>
          <w:rFonts w:ascii="Arial" w:hAnsi="Arial" w:cs="Arial"/>
          <w:sz w:val="28"/>
          <w:szCs w:val="28"/>
        </w:rPr>
      </w:pPr>
      <w:r w:rsidRPr="008F6AF8">
        <w:rPr>
          <w:rFonts w:ascii="Arial" w:hAnsi="Arial" w:cs="Arial"/>
        </w:rPr>
        <w:t xml:space="preserve">Sermons That Work: </w:t>
      </w:r>
      <w:hyperlink r:id="rId10" w:history="1">
        <w:r w:rsidR="00535ED2" w:rsidRPr="002A265D">
          <w:rPr>
            <w:rStyle w:val="Hyperlink"/>
            <w:rFonts w:ascii="Arial" w:hAnsi="Arial" w:cs="Arial"/>
          </w:rPr>
          <w:t>https://www.episcopalchurch.org/sermons-that-work/palm-sunday-a/</w:t>
        </w:r>
      </w:hyperlink>
      <w:r w:rsidR="00535ED2">
        <w:rPr>
          <w:rFonts w:ascii="Arial" w:hAnsi="Arial" w:cs="Arial"/>
        </w:rPr>
        <w:t xml:space="preserve"> </w:t>
      </w:r>
    </w:p>
    <w:sectPr w:rsidR="003B789B" w:rsidRPr="00F54AD1" w:rsidSect="00D11A3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A65FC"/>
    <w:multiLevelType w:val="multilevel"/>
    <w:tmpl w:val="A1A24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AD14BE"/>
    <w:multiLevelType w:val="hybridMultilevel"/>
    <w:tmpl w:val="E8F48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E2150AD"/>
    <w:multiLevelType w:val="hybridMultilevel"/>
    <w:tmpl w:val="EE7A772C"/>
    <w:lvl w:ilvl="0" w:tplc="EE3AE424">
      <w:start w:val="16"/>
      <w:numFmt w:val="bullet"/>
      <w:lvlText w:val="-"/>
      <w:lvlJc w:val="left"/>
      <w:pPr>
        <w:ind w:left="720" w:hanging="360"/>
      </w:pPr>
      <w:rPr>
        <w:rFonts w:ascii="Arial" w:eastAsiaTheme="maj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4D6113C"/>
    <w:multiLevelType w:val="hybridMultilevel"/>
    <w:tmpl w:val="99724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41845013">
    <w:abstractNumId w:val="0"/>
  </w:num>
  <w:num w:numId="2" w16cid:durableId="1350331614">
    <w:abstractNumId w:val="1"/>
  </w:num>
  <w:num w:numId="3" w16cid:durableId="1229337515">
    <w:abstractNumId w:val="3"/>
  </w:num>
  <w:num w:numId="4" w16cid:durableId="5425261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D02"/>
    <w:rsid w:val="000154CD"/>
    <w:rsid w:val="00074F40"/>
    <w:rsid w:val="0007796C"/>
    <w:rsid w:val="000F5C32"/>
    <w:rsid w:val="00141118"/>
    <w:rsid w:val="00174029"/>
    <w:rsid w:val="00183031"/>
    <w:rsid w:val="002D6D12"/>
    <w:rsid w:val="00361513"/>
    <w:rsid w:val="003B789B"/>
    <w:rsid w:val="004840A2"/>
    <w:rsid w:val="004E00F7"/>
    <w:rsid w:val="00534A78"/>
    <w:rsid w:val="00535ED2"/>
    <w:rsid w:val="005B3324"/>
    <w:rsid w:val="005C1C26"/>
    <w:rsid w:val="005C335C"/>
    <w:rsid w:val="00652EB3"/>
    <w:rsid w:val="006A5DAB"/>
    <w:rsid w:val="006C310D"/>
    <w:rsid w:val="006E2933"/>
    <w:rsid w:val="006E4561"/>
    <w:rsid w:val="00707F78"/>
    <w:rsid w:val="007F58DA"/>
    <w:rsid w:val="00804039"/>
    <w:rsid w:val="00847B24"/>
    <w:rsid w:val="00871CDC"/>
    <w:rsid w:val="00882B51"/>
    <w:rsid w:val="008F2129"/>
    <w:rsid w:val="008F2244"/>
    <w:rsid w:val="008F6AF8"/>
    <w:rsid w:val="0091400D"/>
    <w:rsid w:val="00953E59"/>
    <w:rsid w:val="009F36A2"/>
    <w:rsid w:val="00A96FE4"/>
    <w:rsid w:val="00AF6C61"/>
    <w:rsid w:val="00B964A2"/>
    <w:rsid w:val="00B975B3"/>
    <w:rsid w:val="00BE2B06"/>
    <w:rsid w:val="00C05371"/>
    <w:rsid w:val="00C27716"/>
    <w:rsid w:val="00CD329B"/>
    <w:rsid w:val="00CF7925"/>
    <w:rsid w:val="00D11A32"/>
    <w:rsid w:val="00D15278"/>
    <w:rsid w:val="00D34C1F"/>
    <w:rsid w:val="00DC00B1"/>
    <w:rsid w:val="00E4168F"/>
    <w:rsid w:val="00E45547"/>
    <w:rsid w:val="00EB5D02"/>
    <w:rsid w:val="00EC0CF5"/>
    <w:rsid w:val="00F34C30"/>
    <w:rsid w:val="00F54AD1"/>
    <w:rsid w:val="00FE2F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F6626"/>
  <w15:chartTrackingRefBased/>
  <w15:docId w15:val="{BCCEDF1E-CB6B-490E-A509-55326253E1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5D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5D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5D0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5D0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5D0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5D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5D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5D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5D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5D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5D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5D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5D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5D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5D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5D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5D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5D02"/>
    <w:rPr>
      <w:rFonts w:eastAsiaTheme="majorEastAsia" w:cstheme="majorBidi"/>
      <w:color w:val="272727" w:themeColor="text1" w:themeTint="D8"/>
    </w:rPr>
  </w:style>
  <w:style w:type="paragraph" w:styleId="Title">
    <w:name w:val="Title"/>
    <w:basedOn w:val="Normal"/>
    <w:next w:val="Normal"/>
    <w:link w:val="TitleChar"/>
    <w:uiPriority w:val="10"/>
    <w:qFormat/>
    <w:rsid w:val="00EB5D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5D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5D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5D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5D02"/>
    <w:pPr>
      <w:spacing w:before="160"/>
      <w:jc w:val="center"/>
    </w:pPr>
    <w:rPr>
      <w:i/>
      <w:iCs/>
      <w:color w:val="404040" w:themeColor="text1" w:themeTint="BF"/>
    </w:rPr>
  </w:style>
  <w:style w:type="character" w:customStyle="1" w:styleId="QuoteChar">
    <w:name w:val="Quote Char"/>
    <w:basedOn w:val="DefaultParagraphFont"/>
    <w:link w:val="Quote"/>
    <w:uiPriority w:val="29"/>
    <w:rsid w:val="00EB5D02"/>
    <w:rPr>
      <w:i/>
      <w:iCs/>
      <w:color w:val="404040" w:themeColor="text1" w:themeTint="BF"/>
    </w:rPr>
  </w:style>
  <w:style w:type="paragraph" w:styleId="ListParagraph">
    <w:name w:val="List Paragraph"/>
    <w:basedOn w:val="Normal"/>
    <w:uiPriority w:val="34"/>
    <w:qFormat/>
    <w:rsid w:val="00EB5D02"/>
    <w:pPr>
      <w:ind w:left="720"/>
      <w:contextualSpacing/>
    </w:pPr>
  </w:style>
  <w:style w:type="character" w:styleId="IntenseEmphasis">
    <w:name w:val="Intense Emphasis"/>
    <w:basedOn w:val="DefaultParagraphFont"/>
    <w:uiPriority w:val="21"/>
    <w:qFormat/>
    <w:rsid w:val="00EB5D02"/>
    <w:rPr>
      <w:i/>
      <w:iCs/>
      <w:color w:val="0F4761" w:themeColor="accent1" w:themeShade="BF"/>
    </w:rPr>
  </w:style>
  <w:style w:type="paragraph" w:styleId="IntenseQuote">
    <w:name w:val="Intense Quote"/>
    <w:basedOn w:val="Normal"/>
    <w:next w:val="Normal"/>
    <w:link w:val="IntenseQuoteChar"/>
    <w:uiPriority w:val="30"/>
    <w:qFormat/>
    <w:rsid w:val="00EB5D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5D02"/>
    <w:rPr>
      <w:i/>
      <w:iCs/>
      <w:color w:val="0F4761" w:themeColor="accent1" w:themeShade="BF"/>
    </w:rPr>
  </w:style>
  <w:style w:type="character" w:styleId="IntenseReference">
    <w:name w:val="Intense Reference"/>
    <w:basedOn w:val="DefaultParagraphFont"/>
    <w:uiPriority w:val="32"/>
    <w:qFormat/>
    <w:rsid w:val="00EB5D02"/>
    <w:rPr>
      <w:b/>
      <w:bCs/>
      <w:smallCaps/>
      <w:color w:val="0F4761" w:themeColor="accent1" w:themeShade="BF"/>
      <w:spacing w:val="5"/>
    </w:rPr>
  </w:style>
  <w:style w:type="table" w:styleId="TableGrid">
    <w:name w:val="Table Grid"/>
    <w:basedOn w:val="TableNormal"/>
    <w:uiPriority w:val="39"/>
    <w:rsid w:val="00EB5D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11A32"/>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text">
    <w:name w:val="text"/>
    <w:basedOn w:val="DefaultParagraphFont"/>
    <w:rsid w:val="00D11A32"/>
  </w:style>
  <w:style w:type="character" w:styleId="Hyperlink">
    <w:name w:val="Hyperlink"/>
    <w:basedOn w:val="DefaultParagraphFont"/>
    <w:uiPriority w:val="99"/>
    <w:unhideWhenUsed/>
    <w:rsid w:val="00F54AD1"/>
    <w:rPr>
      <w:color w:val="467886" w:themeColor="hyperlink"/>
      <w:u w:val="single"/>
    </w:rPr>
  </w:style>
  <w:style w:type="character" w:styleId="UnresolvedMention">
    <w:name w:val="Unresolved Mention"/>
    <w:basedOn w:val="DefaultParagraphFont"/>
    <w:uiPriority w:val="99"/>
    <w:semiHidden/>
    <w:unhideWhenUsed/>
    <w:rsid w:val="00F54A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cponline.org/" TargetMode="External"/><Relationship Id="rId3" Type="http://schemas.openxmlformats.org/officeDocument/2006/relationships/settings" Target="settings.xml"/><Relationship Id="rId7" Type="http://schemas.openxmlformats.org/officeDocument/2006/relationships/hyperlink" Target="https://www.episcopalchurch.org/sermons-that-work/ash-wednesday/"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ectionarypage.net/" TargetMode="External"/><Relationship Id="rId11" Type="http://schemas.openxmlformats.org/officeDocument/2006/relationships/fontTable" Target="fontTable.xml"/><Relationship Id="rId5" Type="http://schemas.openxmlformats.org/officeDocument/2006/relationships/hyperlink" Target="https://www.bcponline.org/" TargetMode="External"/><Relationship Id="rId10" Type="http://schemas.openxmlformats.org/officeDocument/2006/relationships/hyperlink" Target="https://www.episcopalchurch.org/sermons-that-work/palm-sunday-a/" TargetMode="External"/><Relationship Id="rId4" Type="http://schemas.openxmlformats.org/officeDocument/2006/relationships/webSettings" Target="webSettings.xml"/><Relationship Id="rId9" Type="http://schemas.openxmlformats.org/officeDocument/2006/relationships/hyperlink" Target="https://www.lectionarypage.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1526</Words>
  <Characters>8700</Characters>
  <Application>Microsoft Office Word</Application>
  <DocSecurity>4</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Robinson</dc:creator>
  <cp:keywords/>
  <dc:description/>
  <cp:lastModifiedBy>Josh Ritter</cp:lastModifiedBy>
  <cp:revision>2</cp:revision>
  <dcterms:created xsi:type="dcterms:W3CDTF">2026-02-18T21:10:00Z</dcterms:created>
  <dcterms:modified xsi:type="dcterms:W3CDTF">2026-02-18T21:10:00Z</dcterms:modified>
</cp:coreProperties>
</file>